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2F4D2" w14:textId="09881724" w:rsidR="0010318A" w:rsidRDefault="007077E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CF7462" wp14:editId="77F6C362">
            <wp:simplePos x="0" y="0"/>
            <wp:positionH relativeFrom="column">
              <wp:posOffset>-958215</wp:posOffset>
            </wp:positionH>
            <wp:positionV relativeFrom="paragraph">
              <wp:posOffset>-758190</wp:posOffset>
            </wp:positionV>
            <wp:extent cx="7292272" cy="10637520"/>
            <wp:effectExtent l="0" t="0" r="444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2664" cy="1065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318A" w:rsidRPr="00103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="0010318A" w:rsidRPr="001031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14:paraId="5E5C2CDC" w14:textId="246BF6F6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0DDB1" w14:textId="14AC5834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509B188" w14:textId="200CF105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166952" w14:textId="4A96DDFC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C6A117" w14:textId="7705BC28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6C5A37" w14:textId="6B0D37E8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6DE755" w14:textId="73BF5B1A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8AB8AA" w14:textId="09DB33EB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636FE6" w14:textId="36C8A6DE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AB66418" w14:textId="522AD791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9CB043" w14:textId="2622EB55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AAF26C" w14:textId="4D22EB35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A61F27" w14:textId="3305FF46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81EEDAF" w14:textId="25911078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31806B" w14:textId="0B1864E3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1E30E0A" w14:textId="3E9E6A9A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6C6F09" w14:textId="00EC84FD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B693C9" w14:textId="53505080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2D129B" w14:textId="1B2FAD36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14AF7C" w14:textId="279CEABC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E5FB19" w14:textId="16DECEE4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CB3CE60" w14:textId="19013901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F4A637" w14:textId="6A99776D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C877C92" w14:textId="14C2BD11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DDBE85B" w14:textId="486DA0DB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C0DB6F" w14:textId="71AEFE0C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55128F" w14:textId="17B5F010" w:rsidR="00EC63DF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C74FCF" w14:textId="77777777" w:rsidR="00EC63DF" w:rsidRPr="0010318A" w:rsidRDefault="00EC63DF" w:rsidP="00EC63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76CA5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43E6D2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tbl>
      <w:tblPr>
        <w:tblW w:w="5000" w:type="pct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355"/>
      </w:tblGrid>
      <w:tr w:rsidR="0010318A" w:rsidRPr="0010318A" w14:paraId="77E5DBD3" w14:textId="77777777" w:rsidTr="0010318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EF99A2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82F3725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РАЗДЕЛ 1. КОМПЛЕКС ОСНОВНЫХ ХАРАКТЕРИСТИК ПРОГРАММЫ</w:t>
      </w:r>
    </w:p>
    <w:p w14:paraId="56636C45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D6723" w14:textId="77777777" w:rsidR="0010318A" w:rsidRPr="0010318A" w:rsidRDefault="0010318A" w:rsidP="0010318A">
      <w:pPr>
        <w:numPr>
          <w:ilvl w:val="1"/>
          <w:numId w:val="1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31AA7BE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дополнительная общеобразовательная общеразвивающая программа «Химия вокруг нас» разработана с учетом:</w:t>
      </w:r>
    </w:p>
    <w:p w14:paraId="74607D72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31.07.2020 № 304-ФЗ "О внесении изменений в Федеральный закон "Об образовании в Российской Федерации" по вопросам воспитания обучающихся".</w:t>
      </w:r>
    </w:p>
    <w:p w14:paraId="34B97C85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Концепция развития дополнительного образования, утвержденная распоряжением Правительства РФ 04.09.2014 г. № 1726-р.</w:t>
      </w:r>
    </w:p>
    <w:p w14:paraId="4AEAC8C4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развития воспитания в РФ до 2015 г., утв. распоряжением Правительства РФ 29.05.2025 г. № 996-р.</w:t>
      </w:r>
    </w:p>
    <w:p w14:paraId="2C24E7DD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РФ от 21.07.2020 г. № 474 «О национальных целях и стратегических задачах развития РФ на период до 2030 года».</w:t>
      </w:r>
    </w:p>
    <w:p w14:paraId="1EDFC8E7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РФ от 9 ноября 2018 г. N 196 "Об утверждении Порядка организации и осуществления образовательной деятельности по дополнительным общеобразовательным программам" (с изменениями и дополнениями).</w:t>
      </w:r>
    </w:p>
    <w:p w14:paraId="0A2B0191" w14:textId="77777777" w:rsidR="0010318A" w:rsidRPr="0010318A" w:rsidRDefault="0010318A" w:rsidP="0010318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просвещения Российской Федерации от 03.09.2019 № 467 "Об утверждении Целевой модели развития региональных систем дополнительного образования детей".</w:t>
      </w:r>
    </w:p>
    <w:p w14:paraId="2EE7BB4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«Химия вокруг нас» имеет естественно</w:t>
      </w:r>
      <w:r w:rsidR="0056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научную 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направленность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0B08044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том, что она создает условия для социального, культурного и профессионального самоопределения, творческой самореализации личности ребёнка, формирования химической грамотности. Знания и умения, необходимые для организации исследовательской деятельности, в будущем станут основой для организации научно-исследовательской деятельности в вузах, колледжах, техникумах и т.д.</w:t>
      </w:r>
    </w:p>
    <w:p w14:paraId="4D9828A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в детском объединении позволят пробудить у обучающихся интерес к химии – одной из сложнейших, но интереснейших наук, понять суть ее явлений с помощью проведения химических экспериментов с использованием современной цифровой лаборатории. На сегодняшний день данная задача стоит особо остро, поскольку в стране есть необходимость в стабильном притоке молодых специалистов в область высоких биохимических технологий, нанотехнологий и других современных интереснейших специальностей.</w:t>
      </w:r>
    </w:p>
    <w:p w14:paraId="615D406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Отличительной особенностью программы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деятельностный подход к развитию личности ребенка через учебно-исследовательскую деятельность, химический эксперимент, работу с цифровой лабораторией, которые дают возможность каждому обучающемуся почувствовать себя в роли ученого, исследователя, экспериментатора, приоткрывающего дверь в новое, неизвестное.</w:t>
      </w:r>
    </w:p>
    <w:p w14:paraId="517B804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Новизна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данной программы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заключается в возможности изучения учащимися новых практических работ, не рассматриваемых программой предмета, с использованием цифровой лаборатории центра 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«Точка роста».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Это способствует повышению мотивации к самообучению, самосовершенствованию и дальнейшему профессиональному самоопределению учащегося.</w:t>
      </w:r>
    </w:p>
    <w:p w14:paraId="09F643F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Адресат программы: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учащиеся 13-15 лет. Возрастные особенности детей данного возраста: любознательность, наблюдательность; интерес к химическим процессам; желание работать с лабораторным оборудованием; быстрое овладение умениями и навыками.</w:t>
      </w:r>
    </w:p>
    <w:p w14:paraId="47996E4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набора детей: в группу первого года обучения принимаются все желающие заниматься в данном объединении, не имеющие противопоказания медицинского характера, на основании письменного заявления родителей. Наполняемость учебной группы от 5 до 15 человек (в т.ч. с возможностью использования сетевого взаимодействия).</w:t>
      </w:r>
    </w:p>
    <w:p w14:paraId="6429ACE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DB22D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сроки освоения программы:</w:t>
      </w:r>
    </w:p>
    <w:p w14:paraId="4AD359E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1 год обучения, объем программы - 35 часов.</w:t>
      </w:r>
    </w:p>
    <w:p w14:paraId="292DED8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обучения –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очная и очно-заочная (для возможного сетевого взаимодействия).</w:t>
      </w:r>
    </w:p>
    <w:p w14:paraId="61FE4DB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Уровень программы –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базовый.</w:t>
      </w:r>
    </w:p>
    <w:p w14:paraId="73F8B1C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организации образовательного процесса:</w:t>
      </w:r>
    </w:p>
    <w:p w14:paraId="26CA38D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предполагают не только изучение теоретического материала, они также ориентированы на развитие практических умений и навыков самостоятельной экспериментальной и исследовательской деятельности учащихся. Ребята научатся ставить простейшие опыты, работать с реактивами, датчиками рН, температуры, электропроводимости, оптической плотности; планировать самостоятельную работу над выбранной темой, оформлять результаты работы.</w:t>
      </w:r>
    </w:p>
    <w:p w14:paraId="36F3D75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реализации образовательной программы</w:t>
      </w: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14:paraId="4398FDC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Традиционная модель реализации программы и с возможностью использования сетевого взаимодействия.</w:t>
      </w:r>
    </w:p>
    <w:p w14:paraId="5F4C4E4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Организационные формы обучения: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составом.</w:t>
      </w:r>
    </w:p>
    <w:p w14:paraId="0D62C55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Режим занятий: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занимаются 1 раз в неделю по 1 часу. Продолжительность одного академического часа – 45 минут.</w:t>
      </w:r>
    </w:p>
    <w:p w14:paraId="213A720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345572" w14:textId="77777777" w:rsidR="0010318A" w:rsidRPr="0010318A" w:rsidRDefault="0010318A" w:rsidP="0010318A">
      <w:pPr>
        <w:numPr>
          <w:ilvl w:val="1"/>
          <w:numId w:val="3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программы.</w:t>
      </w:r>
    </w:p>
    <w:p w14:paraId="24BEE26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FFBFF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расширение знаний по предмету, создание воспитывающей среды, обеспечивающей активизацию интеллектуальных интересов учащихся в свободное время, формирование у учащихся устойчивого интереса к миру веществ и химических превращений, приобретение необходимых практических умений и навыков по лабораторной технике, в т.ч. цифровой.</w:t>
      </w:r>
    </w:p>
    <w:p w14:paraId="7375267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Задачи:</w:t>
      </w:r>
    </w:p>
    <w:p w14:paraId="7050E5F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Личностные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воспитывать убежденность в возможности познания законов природы, в необходимости разумного использования достижений науки и техники, воспитывать отношения к химии как к элементу общечеловеческой культуры.</w:t>
      </w:r>
    </w:p>
    <w:p w14:paraId="6A92123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Метапредметные: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умения и навыки учащихся самостоятельно работать с научно-популярной литературой, умения практически применять химические знания в жизни, развивать творческие способности, формировать у учащихся активность и 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самостоятельность, инициативы, аккуратность и ответственность. Повышать культуру общения и поведения.</w:t>
      </w:r>
    </w:p>
    <w:p w14:paraId="00D17C5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Предметные: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самореализации в изучении конкретных тем химии, развивать и поддерживать познавательный интерес к изучению химии как науки, познакомить учащихся с последними достижениями науки и техники (цифровой лабораторией), сформировать умения наблюдать и объяснять химические явления, происходящие в природе, быту, демонстрируемые учителем.</w:t>
      </w:r>
    </w:p>
    <w:p w14:paraId="7F9C879F" w14:textId="77777777" w:rsidR="0010318A" w:rsidRPr="0010318A" w:rsidRDefault="0010318A" w:rsidP="0010318A">
      <w:pPr>
        <w:numPr>
          <w:ilvl w:val="1"/>
          <w:numId w:val="4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программы.</w:t>
      </w:r>
    </w:p>
    <w:p w14:paraId="330BD36D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план.</w:t>
      </w:r>
    </w:p>
    <w:tbl>
      <w:tblPr>
        <w:tblW w:w="8909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966"/>
        <w:gridCol w:w="2508"/>
        <w:gridCol w:w="820"/>
        <w:gridCol w:w="978"/>
        <w:gridCol w:w="1263"/>
        <w:gridCol w:w="2374"/>
      </w:tblGrid>
      <w:tr w:rsidR="0010318A" w:rsidRPr="0010318A" w14:paraId="0FD6EA47" w14:textId="77777777" w:rsidTr="00562AA2">
        <w:tc>
          <w:tcPr>
            <w:tcW w:w="9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7BADAE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6DD09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30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E86C40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8DB7F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промежуточной аттестации / контроля</w:t>
            </w:r>
          </w:p>
        </w:tc>
      </w:tr>
      <w:tr w:rsidR="0010318A" w:rsidRPr="0010318A" w14:paraId="2BCD3093" w14:textId="77777777" w:rsidTr="00562AA2">
        <w:tc>
          <w:tcPr>
            <w:tcW w:w="9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42E66914" w14:textId="77777777" w:rsidR="0010318A" w:rsidRPr="0010318A" w:rsidRDefault="0010318A" w:rsidP="001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1C5A0274" w14:textId="77777777" w:rsidR="0010318A" w:rsidRPr="0010318A" w:rsidRDefault="0010318A" w:rsidP="001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41CDBF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22FFCBC" w14:textId="77777777" w:rsidR="0010318A" w:rsidRPr="0010318A" w:rsidRDefault="00562AA2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</w:t>
            </w:r>
            <w:r w:rsidR="0010318A"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рия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5FF75E4" w14:textId="77777777" w:rsidR="0010318A" w:rsidRPr="0010318A" w:rsidRDefault="00562AA2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</w:t>
            </w:r>
            <w:r w:rsidR="0010318A"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тика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A6B24" w14:textId="77777777" w:rsidR="0010318A" w:rsidRPr="0010318A" w:rsidRDefault="0010318A" w:rsidP="001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18A" w:rsidRPr="0010318A" w14:paraId="66000746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CD51D6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C98829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796BD4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72A832D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4F7230C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8086B10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Собеседование, наблюдение, анкетирование на входе.</w:t>
            </w:r>
          </w:p>
        </w:tc>
      </w:tr>
      <w:tr w:rsidR="0010318A" w:rsidRPr="0010318A" w14:paraId="4713E3FD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A23E6B1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E55DB1C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лабораторным оборудованием, нагревательными приборами.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C38D9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F1C0AEA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DB6EE0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39663C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по технике безопасности и охране труда.</w:t>
            </w:r>
          </w:p>
        </w:tc>
      </w:tr>
      <w:tr w:rsidR="0010318A" w:rsidRPr="0010318A" w14:paraId="4B967478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11E32B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E8D1742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познания в химии.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C22B52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04DBA7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66B80F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3F61C3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на основе заданий из открытого банка ФИПИ (раздел «Методы познания»).</w:t>
            </w:r>
          </w:p>
        </w:tc>
      </w:tr>
      <w:tr w:rsidR="0010318A" w:rsidRPr="0010318A" w14:paraId="04015B46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5FEF862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18BAAD0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 и их свойства.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6248D8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3576FE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6DDF9D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E28884A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Зачет.</w:t>
            </w:r>
          </w:p>
        </w:tc>
      </w:tr>
      <w:tr w:rsidR="0010318A" w:rsidRPr="0010318A" w14:paraId="149B2373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3173E7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DC4DB68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Галерея великих химиков.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422261C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D1CC76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1B96D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765B58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работа.</w:t>
            </w:r>
          </w:p>
        </w:tc>
      </w:tr>
      <w:tr w:rsidR="0010318A" w:rsidRPr="0010318A" w14:paraId="1883028B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ABBC82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6B96E0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Занимательная химия.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387EC6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0864F17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B950D5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2E3A65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работа, защита демонстрационного опыта.</w:t>
            </w:r>
          </w:p>
        </w:tc>
      </w:tr>
      <w:tr w:rsidR="0010318A" w:rsidRPr="0010318A" w14:paraId="77011A3B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5055DC4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9EB2F26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проект.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E7CA3E3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EA82890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28E1C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6A2B05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Фестиваль проектов.</w:t>
            </w:r>
          </w:p>
        </w:tc>
      </w:tr>
      <w:tr w:rsidR="0010318A" w:rsidRPr="0010318A" w14:paraId="162EDD1A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584B37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4A212B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 в жизни человека.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4E7648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C09A66D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494293C4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2B9CE6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итоговых работ «Химия в твоей жизни».</w:t>
            </w:r>
          </w:p>
        </w:tc>
      </w:tr>
      <w:tr w:rsidR="0010318A" w:rsidRPr="0010318A" w14:paraId="2C18FFD6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EE4F51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09BCB4C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занятие.</w:t>
            </w: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D30F2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2FA391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46E12D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D55489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на выходе.</w:t>
            </w:r>
          </w:p>
        </w:tc>
      </w:tr>
      <w:tr w:rsidR="0010318A" w:rsidRPr="0010318A" w14:paraId="0EA5A2A6" w14:textId="77777777" w:rsidTr="00562AA2">
        <w:tc>
          <w:tcPr>
            <w:tcW w:w="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61B7627" w14:textId="77777777" w:rsidR="0010318A" w:rsidRPr="0010318A" w:rsidRDefault="00562AA2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Ито</w:t>
            </w:r>
            <w:r w:rsidR="0010318A"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</w:t>
            </w:r>
          </w:p>
        </w:tc>
        <w:tc>
          <w:tcPr>
            <w:tcW w:w="2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690A5F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63BA882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59BC4A7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8246EC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BE79756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5D7D12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93C8F2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плана.</w:t>
      </w:r>
    </w:p>
    <w:p w14:paraId="2490C89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1. Введение (2 ч).</w:t>
      </w:r>
    </w:p>
    <w:p w14:paraId="616C89D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Комплектование групп учащихся первого года обучения. Введение в программу: цели и задачи кружка, обсуждение плана работы, знакомство с кабинетом химии, лаборан</w:t>
      </w:r>
      <w:r w:rsidR="00562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ской. Значимость химических знаний в повседневной жизни человека. Вещества вокруг нас. Инструктажи по технике безопасности, пожарной безопасности и охране труда в химической лаборатории.</w:t>
      </w:r>
    </w:p>
    <w:p w14:paraId="1BF2064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Анкетирование на входе. Оказание первой помощи.</w:t>
      </w:r>
    </w:p>
    <w:p w14:paraId="2EE6C81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96604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Знакомство с лабораторным оборудованием, нагревательными приборами. Техника лабораторных работ (3 ч).</w:t>
      </w:r>
    </w:p>
    <w:p w14:paraId="31F8B32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Безопасная работа со стеклом, пробками. Правила отбора веществ (воды, соли). Взвешивание. Разновесы. Навеска. Мерная посуда (мерные стаканы, колбы, цилиндры).</w:t>
      </w:r>
    </w:p>
    <w:p w14:paraId="2CFCADF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Знакомство с лабораторным оборудованием и посудой, требованиями, предъявляемыми к хранению оборудования. Нагревательные приборы: спиртовка, сухое горючее, электроплита, водяная и песчаная баня, температурные датчики – платиновый и термопарный. Правила нагревания пробирок с водными растворами.</w:t>
      </w:r>
    </w:p>
    <w:p w14:paraId="74AAA05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Наливание,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насыпание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перемешивание веществ, растворение твердых веществ в воде, нагревание. Сравнение температур кипения дистиллированной и водопроводной воды, раствора соли в воде (с помощью датчика температуры и термометра).</w:t>
      </w:r>
    </w:p>
    <w:p w14:paraId="50D5171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1.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строения пламени.</w:t>
      </w:r>
    </w:p>
    <w:p w14:paraId="19E4D60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AF4B01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3. Методы познания в химии (2 ч).</w:t>
      </w:r>
    </w:p>
    <w:p w14:paraId="1814A73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Наблюдение (основной метод познания), описание, сравнение, моделирование. Гипотеза и эксперимент, мыслительный и реальный эксперимент, фиксирование результата эксперимента, оформление работы.</w:t>
      </w:r>
    </w:p>
    <w:p w14:paraId="6B5EE33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молекул разных веществ. Сравнение массы тел и веществ с помощью весов и разновесов. Обнаружение крахмала в картофеле. Обнаружение углекислого газа в выдыхаемом воздухе.</w:t>
      </w:r>
    </w:p>
    <w:p w14:paraId="324045D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5442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4. Вещества и их свойства (7 ч).</w:t>
      </w:r>
    </w:p>
    <w:p w14:paraId="38D4FC6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Физические свойства веществ. Агрегатное состояние вещества. Цвет. Запах. Растворимость в воде. Плотность. Температура плавления, температура кипения. Физические и химические явления.</w:t>
      </w:r>
    </w:p>
    <w:p w14:paraId="5DE348D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Чистые вещества и смеси. Природные смеси: воздух, природный газ, нефть. Смеси в быту. Очистка веществ. Способы разделения смесей: отстаивание, флотация, намагничивание, фильтрование, выпаривание, кристаллизация, с помощью делительной воронки, перегонка (дистилляция).</w:t>
      </w:r>
    </w:p>
    <w:p w14:paraId="736E490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Воздух. Состав воздуха. Основные источники загрязнения атмосферы. Кислород, его свойства и применение. Обнаружение кислорода, получение кислорода в лаборатории. Углекислый газ: свойства, получение, обнаружение. Водород: легкий и взрывоопасный. Получение, собирание и распознавание водорода.</w:t>
      </w:r>
    </w:p>
    <w:p w14:paraId="68F3909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Вода. Морская и пресная вода. Электропроводность как свойство растворов электролитов (правила безопасности с электроприборами). Растворы, их приготовление. Растворимость. Насыщенные и пересыщенные растворы. Методика выращивания кристаллов (соли, сахара). Массовая доля растворенного вещества, или процентная концентрация вещества в растворе.</w:t>
      </w:r>
    </w:p>
    <w:p w14:paraId="62FED9F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работы.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 свойств веществ. До какой температуры можно нагреть вещество? Разделение неоднородных смесей. Сборка прибора для получения газов. Проверка на герметичность. Закрепление его на штативе. Выращивание кристаллов (домашняя л/р). Изучение зависимости растворимости вещества от температуры. Определение температуры разложения кристаллогидрата.</w:t>
      </w:r>
    </w:p>
    <w:p w14:paraId="65FD45F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2.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Очистка соли от различных примесей.</w:t>
      </w:r>
    </w:p>
    <w:p w14:paraId="40717E5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3.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кислорода, водорода, углекислого газа и исследование их свойств.</w:t>
      </w:r>
    </w:p>
    <w:p w14:paraId="5D082A7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4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 датчиком электропроводимости электропроводности растворов: в каком химическом стакане находится дистиллированная вода (даны три раствора: раствор поваренной соли, раствор уксусной кислоты, дистиллированная вода).</w:t>
      </w:r>
    </w:p>
    <w:p w14:paraId="1D51074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Практическая работа № 5.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Приготовление растворов заданной концентрации.</w:t>
      </w:r>
    </w:p>
    <w:p w14:paraId="4891A4B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68932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5. Галерея великих химиков (2 ч).</w:t>
      </w:r>
    </w:p>
    <w:p w14:paraId="44E1885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Жизнь и деятельность великих ученых – химиков. Структура и правила написания сообщений.</w:t>
      </w:r>
    </w:p>
    <w:p w14:paraId="1B378D2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Защита творческих работ.</w:t>
      </w:r>
    </w:p>
    <w:p w14:paraId="3D2DEE9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26511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6. Занимательная химия (7 ч).</w:t>
      </w:r>
    </w:p>
    <w:p w14:paraId="270201C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составить ребус, кроссворд, игру по химии. Поиск информации в сети интернет, библиотеке.</w:t>
      </w:r>
    </w:p>
    <w:p w14:paraId="130BE786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Эффектные опыты по химии – методика приготовления и проведения.</w:t>
      </w:r>
    </w:p>
    <w:p w14:paraId="4ABDAF2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Составление ребусов, кроссвордов и др. по теме «Вещества и их свойства» - творческое д/з. Работа с различными источниками информации.</w:t>
      </w:r>
    </w:p>
    <w:p w14:paraId="69F67E0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 (индивидуальные).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Змея. «Золотой» нож. «Вулкан»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Беттгера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Огненный путь. Хамелеон. Симпатические чернила. «Зеркальная» пробирка. Дым без огня. Сад чудес. Золото в колбе. Кристаллизация переохлажденного расплава. Свечение кристаллов. Получение «молока», «лимонада», «сока» и др. опыты. Защита демонстрационного опыта.</w:t>
      </w:r>
    </w:p>
    <w:p w14:paraId="304ED31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0460A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7. Индивидуальный проект (7 ч).</w:t>
      </w:r>
    </w:p>
    <w:p w14:paraId="51FC13C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lastRenderedPageBreak/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Как написать проект? Типы проектов. Выбор темы проекта. Подбор информации по теме проекта. Разработка и проведение практического исследования. Формулирование выводов. Защита проекта.</w:t>
      </w:r>
    </w:p>
    <w:p w14:paraId="4E9056F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и защита индивидуальных проектов на Фестивале проектов.</w:t>
      </w:r>
    </w:p>
    <w:p w14:paraId="12663EF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8A6AC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8. Химия в жизни человека (4 ч).</w:t>
      </w:r>
    </w:p>
    <w:p w14:paraId="142E9D4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Теория.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Хемофилия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хемофобия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Человек в мире веществ и материалов.</w:t>
      </w:r>
    </w:p>
    <w:p w14:paraId="5B553A2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Разновидности моющих и чистящих средств, правила их использования, воздействие на организм человека и окружающую среду.</w:t>
      </w:r>
    </w:p>
    <w:p w14:paraId="6FA510A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Жесткость воды, виды жесткости. Вред, наносимый жесткой водой. Очистка поверхности предметов от накипи.</w:t>
      </w:r>
    </w:p>
    <w:p w14:paraId="2A7CEE1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Коррозия металлов. Причины, способы борьбы с коррозией.</w:t>
      </w:r>
    </w:p>
    <w:p w14:paraId="15C712A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  <w:t>Практика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Лабораторные опыты.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Исследование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моющих средств на предмет безопасности для кожи рук и тела с помощью датчика рН (СМС, средства для мытья посуды, шампуни, гели для чистки раковин, унитаза). Устранение временной и постоянной жесткости воды. Исследование факторов, влияющих на скорость коррозии.</w:t>
      </w:r>
    </w:p>
    <w:p w14:paraId="1123FEF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итоговых работ «Химия в твоей жизни» – рефлексия собственной деятельности на кружке (рисунки, газеты, презентации и др.).</w:t>
      </w:r>
    </w:p>
    <w:p w14:paraId="2CF82EB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824905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9. Итоговое занятие (1 ч).</w:t>
      </w:r>
    </w:p>
    <w:p w14:paraId="3DC281D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Подведение итогов работы в кружке, планы на следующий год. Отзывы о проделанной работе. Анкетирование на выходе. Награждение за конкурс «Химия в твоей жизни»</w:t>
      </w:r>
    </w:p>
    <w:p w14:paraId="69FB26C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0CC503" w14:textId="77777777" w:rsidR="0010318A" w:rsidRPr="0010318A" w:rsidRDefault="0010318A" w:rsidP="0010318A">
      <w:pPr>
        <w:numPr>
          <w:ilvl w:val="1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 результаты.</w:t>
      </w:r>
    </w:p>
    <w:p w14:paraId="7BEF00E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 обучения:</w:t>
      </w:r>
    </w:p>
    <w:p w14:paraId="1B0328B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выполнения работ исследовательского характера;</w:t>
      </w:r>
    </w:p>
    <w:p w14:paraId="633EADC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постановки эксперимента;</w:t>
      </w:r>
    </w:p>
    <w:p w14:paraId="769CAFC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работы с дополнительными источниками информации, в том числе электронными, а также умениями пользоваться ресурсами Интернет;</w:t>
      </w:r>
    </w:p>
    <w:p w14:paraId="74118B36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самоопределение.</w:t>
      </w:r>
    </w:p>
    <w:p w14:paraId="60168FE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 обучения:</w:t>
      </w:r>
    </w:p>
    <w:p w14:paraId="5C9C53E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навыками познавательной и учебно-исследовательской деятельности,</w:t>
      </w:r>
    </w:p>
    <w:p w14:paraId="744CD3A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продуктивно общаться и взаимодействовать в процессе совместной деятельности, излагать свою точку зрения;</w:t>
      </w:r>
    </w:p>
    <w:p w14:paraId="4261D4F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средства ИКТ;</w:t>
      </w:r>
    </w:p>
    <w:p w14:paraId="3E32D87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способов решения проблем творческого и поискового типа.</w:t>
      </w:r>
    </w:p>
    <w:p w14:paraId="3FA7794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 обучения:</w:t>
      </w:r>
    </w:p>
    <w:p w14:paraId="16E4015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личностного интеллектуального потенциала обучающегося;</w:t>
      </w:r>
    </w:p>
    <w:p w14:paraId="4414461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готовности и способности обучающихся к саморазвитию и личностному самоопределению;</w:t>
      </w:r>
    </w:p>
    <w:p w14:paraId="58D0BD6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 обучающихся навыков самоконтроля, рефлексии, изменение их роли от пассивных наблюдателей до активных исследователей.</w:t>
      </w:r>
    </w:p>
    <w:p w14:paraId="5AFE562E" w14:textId="77777777" w:rsidR="0010318A" w:rsidRPr="0010318A" w:rsidRDefault="0010318A" w:rsidP="00562A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3D0D08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29E271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КОМПЛЕКС ОРГАНИЗАЦИОННО – ПЕДАГОГИЧЕСКИХ УСЛОВИЙ.</w:t>
      </w:r>
    </w:p>
    <w:p w14:paraId="38E0F087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783EF7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Календарный учебный график</w:t>
      </w:r>
    </w:p>
    <w:p w14:paraId="28144DFE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54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2340"/>
        <w:gridCol w:w="5208"/>
      </w:tblGrid>
      <w:tr w:rsidR="0010318A" w:rsidRPr="0010318A" w14:paraId="3FD9030E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E00CEF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01063F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год обучения</w:t>
            </w:r>
          </w:p>
        </w:tc>
      </w:tr>
      <w:tr w:rsidR="0010318A" w:rsidRPr="0010318A" w14:paraId="42393505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3570CA0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Начало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D8C161D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вторая неделя сентября</w:t>
            </w:r>
          </w:p>
        </w:tc>
      </w:tr>
      <w:tr w:rsidR="0010318A" w:rsidRPr="0010318A" w14:paraId="7AB19A0B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27B3DC8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Окончание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200D7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мая</w:t>
            </w:r>
          </w:p>
        </w:tc>
      </w:tr>
      <w:tr w:rsidR="0010318A" w:rsidRPr="0010318A" w14:paraId="0BA02B12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A6F95F4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период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5D87227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01.09 – 09.09</w:t>
            </w:r>
          </w:p>
        </w:tc>
      </w:tr>
      <w:tr w:rsidR="0010318A" w:rsidRPr="0010318A" w14:paraId="6AC05065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1AA1106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FFF287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 согласно графику ОУ</w:t>
            </w:r>
          </w:p>
        </w:tc>
      </w:tr>
      <w:tr w:rsidR="0010318A" w:rsidRPr="0010318A" w14:paraId="2D8C4390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6ED9137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входного мониторинга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DE30E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12.09-20.09</w:t>
            </w:r>
          </w:p>
        </w:tc>
      </w:tr>
      <w:tr w:rsidR="0010318A" w:rsidRPr="0010318A" w14:paraId="3E630D7D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08BCFB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 мониторинга завершения обучения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F46E8EF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20.05-31.05</w:t>
            </w:r>
          </w:p>
        </w:tc>
      </w:tr>
      <w:tr w:rsidR="0010318A" w:rsidRPr="0010318A" w14:paraId="7286F195" w14:textId="77777777" w:rsidTr="0010318A">
        <w:trPr>
          <w:trHeight w:val="156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79094721" w14:textId="77777777" w:rsidR="0010318A" w:rsidRPr="0010318A" w:rsidRDefault="0010318A" w:rsidP="0010318A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FAAB34" w14:textId="77777777" w:rsidR="0010318A" w:rsidRPr="0010318A" w:rsidRDefault="0010318A" w:rsidP="0010318A">
            <w:pPr>
              <w:spacing w:after="150" w:line="15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 недель</w:t>
            </w:r>
          </w:p>
        </w:tc>
      </w:tr>
      <w:tr w:rsidR="0010318A" w:rsidRPr="0010318A" w14:paraId="43932C1B" w14:textId="77777777" w:rsidTr="0010318A">
        <w:trPr>
          <w:trHeight w:val="12"/>
        </w:trPr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3DEEDF89" w14:textId="77777777" w:rsidR="0010318A" w:rsidRPr="0010318A" w:rsidRDefault="0010318A" w:rsidP="0010318A">
            <w:pPr>
              <w:spacing w:after="15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учебных часов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024EBC" w14:textId="77777777" w:rsidR="0010318A" w:rsidRPr="0010318A" w:rsidRDefault="0010318A" w:rsidP="0010318A">
            <w:pPr>
              <w:spacing w:after="15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10318A" w:rsidRPr="0010318A" w14:paraId="1ACD8E50" w14:textId="77777777" w:rsidTr="0010318A">
        <w:tc>
          <w:tcPr>
            <w:tcW w:w="1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14:paraId="000FEF4A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Режим занятий</w:t>
            </w:r>
          </w:p>
        </w:tc>
        <w:tc>
          <w:tcPr>
            <w:tcW w:w="5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E5B9770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неделю по 1 часу</w:t>
            </w:r>
          </w:p>
        </w:tc>
      </w:tr>
    </w:tbl>
    <w:p w14:paraId="5AD96675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13C76B6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Условия реализации программы.</w:t>
      </w:r>
    </w:p>
    <w:p w14:paraId="67A306A5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– техническое обеспечение</w:t>
      </w:r>
    </w:p>
    <w:p w14:paraId="7442E2A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проходят в кабинете химии в центре образования «</w:t>
      </w: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Точка роста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который полностью оснащен необходимой мебелью, доской, стандартным набором лабораторного оборудования (наборы для демонстрации опытов) и цифровой лабораторией.</w:t>
      </w:r>
    </w:p>
    <w:p w14:paraId="44FECE8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для занятий соответствуют санитарно-гигиеническим нормам. Кабинет оснащён компьютером, проектором, что позволяет использовать для занятий видеофильмы, презентации, различные компьютерные программы. Имеется лаборантское помещение. Специальная одежда для работы в хим. лаборатории – халат, резиновые перчатки, защитные очки.</w:t>
      </w:r>
    </w:p>
    <w:p w14:paraId="7E46F0F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наличии:</w:t>
      </w:r>
    </w:p>
    <w:p w14:paraId="0297AD65" w14:textId="77777777" w:rsidR="0010318A" w:rsidRPr="0010318A" w:rsidRDefault="0010318A" w:rsidP="001031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Печатные пособия</w:t>
      </w:r>
    </w:p>
    <w:p w14:paraId="0FE3B7DD" w14:textId="77777777" w:rsidR="0010318A" w:rsidRPr="0010318A" w:rsidRDefault="0010318A" w:rsidP="001031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материалы</w:t>
      </w:r>
    </w:p>
    <w:p w14:paraId="2E11474B" w14:textId="77777777" w:rsidR="0010318A" w:rsidRPr="0010318A" w:rsidRDefault="0010318A" w:rsidP="001031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Наглядные пособия</w:t>
      </w:r>
    </w:p>
    <w:p w14:paraId="67E8E6F4" w14:textId="77777777" w:rsidR="0010318A" w:rsidRPr="0010318A" w:rsidRDefault="0010318A" w:rsidP="0010318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</w:t>
      </w:r>
    </w:p>
    <w:p w14:paraId="6CF10F41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</w:t>
      </w:r>
    </w:p>
    <w:p w14:paraId="76E3310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14:paraId="04DD335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http://him.1september.ru/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электронная версия газеты «Химия»; портал (Методические разработки для уроков химии, презентации);</w:t>
      </w:r>
    </w:p>
    <w:p w14:paraId="35082B76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http://festival.1september.ru/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уроки и презентации;</w:t>
      </w:r>
    </w:p>
    <w:p w14:paraId="15781BF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http://kontren.narod.ru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информационно-образовательный сайт для тех, кто изучает химию, кто ее преподает, для всех кто интересуется химией.</w:t>
      </w:r>
    </w:p>
    <w:p w14:paraId="3BD4D0B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http://www.alhimik.ru/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Алхимик - один из лучших сайтов русскоязычного химического Интернета ориентированный на учителя и ученика, преподавателя и студента.</w:t>
      </w:r>
    </w:p>
    <w:p w14:paraId="6E586A2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http://www.hij.ru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Химия и Жизнь - XXI век (научно-популярный журнал для всех, интересующихся химией)</w:t>
      </w:r>
    </w:p>
    <w:p w14:paraId="50ED3A4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http://www.hemi.nsu.ru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Основы химии: интернет-учебник (НГУ, ФЕН)</w:t>
      </w:r>
    </w:p>
    <w:p w14:paraId="37E2779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http://maratakm.narod.ru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Виртуальная химическая школа (химия + методика + психология) </w:t>
      </w:r>
    </w:p>
    <w:p w14:paraId="06137B22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http://school-collection.edu.ru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Единая коллекция цифровых образовательных ресурсов</w:t>
      </w:r>
    </w:p>
    <w:p w14:paraId="34678A9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http://fcior.edu.ru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Федеральный центр информационно-образовательных ресурсов</w:t>
      </w:r>
    </w:p>
    <w:p w14:paraId="033B8D8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B15E5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14:paraId="157E0C5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http://www.dutum.narod.ru/element/elem00.htm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(Рассказы об элементах)</w:t>
      </w:r>
    </w:p>
    <w:p w14:paraId="1FABA44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http://home.uic.tula.ru/~zanchem/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(Занимательная химия)</w:t>
      </w:r>
    </w:p>
    <w:p w14:paraId="16C9B5E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http://hemi.wallst.ru/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(Химия.Образовательный сайт для школьников)</w:t>
      </w:r>
    </w:p>
    <w:p w14:paraId="5354E3D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http://www.xumuk.ru/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(XuMuK.ru - сайт о химии для учителей и учеников)</w:t>
      </w:r>
    </w:p>
    <w:p w14:paraId="7AB4B4E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http://all-met.narod.ru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(Занимательная химия: все о металлах)</w:t>
      </w:r>
    </w:p>
    <w:p w14:paraId="018CAB9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http://experiment.edu.ru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(Коллекция «Естественнонаучные эксперименты»: </w:t>
      </w:r>
      <w:proofErr w:type="gram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)</w:t>
      </w:r>
      <w:proofErr w:type="gramEnd"/>
    </w:p>
    <w:p w14:paraId="0C9F264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http://school-sector.relarn.ru/nsm/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(Химия для всех: иллюстрированные материалы по общей, органической и неорганической </w:t>
      </w:r>
      <w:proofErr w:type="gram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химии )</w:t>
      </w:r>
      <w:proofErr w:type="gramEnd"/>
    </w:p>
    <w:p w14:paraId="508D5A8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http://schoolchemistry.by.ru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(Школьная </w:t>
      </w:r>
      <w:proofErr w:type="gram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химия )</w:t>
      </w:r>
      <w:proofErr w:type="gramEnd"/>
    </w:p>
    <w:p w14:paraId="59D5AF8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http://adalin.mospsy.ru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Увлекательная химия. Занимательная химия опыты. Занимательная химия для малышей. Занимательная химия для детей. Занимательная химия в домашних условиях. Опыты по химии для детей. Опыты по химии дома. Опыты по химии в домашних условиях.</w:t>
      </w:r>
    </w:p>
    <w:p w14:paraId="75BB100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http://allmetalls.ru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Занимательная химия: Все о металлах</w:t>
      </w:r>
    </w:p>
    <w:p w14:paraId="2461C0E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>http://mirhim.ucoz.ru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сайт «Мир химии» (исследовательские работы уч-ся по химии).</w:t>
      </w:r>
    </w:p>
    <w:p w14:paraId="5532C70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http://www.maaam.ru/detskijsad/sylki-opyty-yeksperimenty-dlja-detei-fizika-himija-astronomija-dlja-doshkolnikov.html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 Опыты, эксперименты для детей, физика, химия, астрономия для дошкольников. MAAM. RU.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Междунардный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русскоязычный социальный образовательный интернет-проект.</w:t>
      </w:r>
    </w:p>
    <w:p w14:paraId="1809E7E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http://www.moi-roditeli.ru/preschooler/education/experiements-at-home.html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Какие любопытные эксперименты можно делать в домашних условиях? Физика и химия для школьников.</w:t>
      </w:r>
    </w:p>
    <w:p w14:paraId="4F116D24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</w:t>
      </w:r>
    </w:p>
    <w:p w14:paraId="6A94E61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проведения занятий привлекают лица, имеющих педагогическое образование, педагогическую подготовку и владеющих педагогическим мастерством: педагогов дополнительного образования, учителей химии, которые должны владеть навыками работы с ПК, лаборанта.</w:t>
      </w:r>
    </w:p>
    <w:p w14:paraId="6D4B6B99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Формы аттестации</w:t>
      </w:r>
    </w:p>
    <w:p w14:paraId="016BC0B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Педагогом используется диагностическая система отслеживания результатов: входящий контроль, текущий и итоговый контроль.</w:t>
      </w:r>
    </w:p>
    <w:p w14:paraId="1DCD41A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Входящий контроль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проводится впервые дни обучения и</w:t>
      </w: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 своей целью выявить уровень подготовки обучающимися, определить</w:t>
      </w: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 и формы индивидуальной работы и получить информацию для</w:t>
      </w: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усовершенствования образовательной программы.</w:t>
      </w:r>
    </w:p>
    <w:p w14:paraId="665CE30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Используемые методы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собеседование, наблюдения, анкетирование обучающихся.</w:t>
      </w:r>
    </w:p>
    <w:p w14:paraId="147EB22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Текущий контроль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в нем учитываются данные текущего</w:t>
      </w: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контроля. Данный вид контроля помогает определить степень усвоения детьми учебного материала и уровень сформированности умений и навыков, повысить ответственность и заинтересованность обучающихся в усвоении материала, своевременно выявить отстающих.</w:t>
      </w:r>
    </w:p>
    <w:p w14:paraId="5B85C7F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Методы: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тестирование, зачет, творческая работа, фестиваль проектов, конкурс.</w:t>
      </w:r>
    </w:p>
    <w:p w14:paraId="3655B00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Итоговый контроль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проводится с целью определения степени достижения результатов обучения, закрепления знаний, полученных в течение года, и получение сведений для совершенствования образовательной программы, и методики обучения.</w:t>
      </w:r>
    </w:p>
    <w:p w14:paraId="104F50E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Итоговый контроль предусматривает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анкетирование на выходе.</w:t>
      </w:r>
    </w:p>
    <w:p w14:paraId="4DDF0BD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0D5850F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 Оценочные материалы</w:t>
      </w:r>
    </w:p>
    <w:p w14:paraId="1A5E370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формы выявления результатов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итоговое занятие, самостоятельные и творческие работы, отчеты о проделанных лабораторных исследованиях, диагностические работы, защита проектов, конкурсы, педагогический анализ выполнения программы;</w:t>
      </w:r>
    </w:p>
    <w:p w14:paraId="2B72430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формы фиксации результатов: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журнал посещаемости, отчеты по экспериментам, исследовательские работы, отзывы детей;</w:t>
      </w:r>
    </w:p>
    <w:p w14:paraId="5981C14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формы предъявления результатов и подведения итогов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реализации дополнительной общеобразовательной общеразвивающей программы «Юный химик»: практические и лабораторные работы, итоговое занятие, промежуточные диагностические работы, тесты по изучаемым темам, результаты экспериментов, составление рейтинга обучающихся, участия в конкурсах.</w:t>
      </w:r>
    </w:p>
    <w:p w14:paraId="61E0108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подведения итогов</w:t>
      </w:r>
    </w:p>
    <w:p w14:paraId="6BE5E8E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Презентации, рисунки, газеты, отзывы обучающихся по освоению образовательной программы.</w:t>
      </w:r>
    </w:p>
    <w:p w14:paraId="6E2496B2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Критерии оценивания работы участников программы</w:t>
      </w:r>
    </w:p>
    <w:p w14:paraId="0CB60E1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7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1"/>
        <w:gridCol w:w="2243"/>
        <w:gridCol w:w="2016"/>
        <w:gridCol w:w="24"/>
        <w:gridCol w:w="2064"/>
      </w:tblGrid>
      <w:tr w:rsidR="0010318A" w:rsidRPr="0010318A" w14:paraId="20019DF7" w14:textId="77777777" w:rsidTr="0010318A">
        <w:tc>
          <w:tcPr>
            <w:tcW w:w="13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F478A0F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63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6882509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Уровни</w:t>
            </w:r>
          </w:p>
        </w:tc>
      </w:tr>
      <w:tr w:rsidR="0010318A" w:rsidRPr="0010318A" w14:paraId="17F26E7E" w14:textId="77777777" w:rsidTr="0010318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14:paraId="7915E272" w14:textId="77777777" w:rsidR="0010318A" w:rsidRPr="0010318A" w:rsidRDefault="0010318A" w:rsidP="001031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79D27D3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30D9F98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CB0712B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Высокий</w:t>
            </w:r>
          </w:p>
        </w:tc>
      </w:tr>
      <w:tr w:rsidR="0010318A" w:rsidRPr="0010318A" w14:paraId="41797B25" w14:textId="77777777" w:rsidTr="0010318A">
        <w:trPr>
          <w:trHeight w:val="88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4A85929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Интерес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1559B41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только под контролем, в любой момент может бросить</w:t>
            </w:r>
          </w:p>
          <w:p w14:paraId="4C31AB69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начатое дело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889A7B9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ошибками, но дело до конца</w:t>
            </w:r>
          </w:p>
          <w:p w14:paraId="43F43B93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доводит самостоятельно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9E484D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с интересом, ровно, систематически,</w:t>
            </w:r>
          </w:p>
          <w:p w14:paraId="524879E7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</w:p>
        </w:tc>
      </w:tr>
      <w:tr w:rsidR="0010318A" w:rsidRPr="0010318A" w14:paraId="76D87FEC" w14:textId="77777777" w:rsidTr="0010318A">
        <w:trPr>
          <w:trHeight w:val="68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760751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Знания и умения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7039635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50% усвоение данного материала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FA61266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50% – 70%</w:t>
            </w:r>
          </w:p>
          <w:p w14:paraId="111C8DCD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усвоения материала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78B489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70 - 100%</w:t>
            </w:r>
          </w:p>
          <w:p w14:paraId="24B2B50D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возможный уровень знаний и умений</w:t>
            </w:r>
          </w:p>
        </w:tc>
      </w:tr>
      <w:tr w:rsidR="0010318A" w:rsidRPr="0010318A" w14:paraId="05101F12" w14:textId="77777777" w:rsidTr="0010318A">
        <w:trPr>
          <w:trHeight w:val="56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AB07685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Активность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0EBFBAD7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Работает по алгоритму, предложенному педагогом</w:t>
            </w:r>
          </w:p>
        </w:tc>
        <w:tc>
          <w:tcPr>
            <w:tcW w:w="20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6C6F7A82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выборе объекта труда советуется с педагогом</w:t>
            </w:r>
          </w:p>
        </w:tc>
        <w:tc>
          <w:tcPr>
            <w:tcW w:w="2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BBB41B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объекта труда</w:t>
            </w:r>
          </w:p>
          <w:p w14:paraId="3AF9326C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318A" w:rsidRPr="0010318A" w14:paraId="76BA1DCC" w14:textId="77777777" w:rsidTr="0010318A">
        <w:trPr>
          <w:trHeight w:val="468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684B41A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Объем</w:t>
            </w:r>
          </w:p>
          <w:p w14:paraId="3BFE3CFC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труда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3766CD6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до 50%</w:t>
            </w:r>
          </w:p>
          <w:p w14:paraId="113A06B1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7A1F6992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от 50 -</w:t>
            </w:r>
          </w:p>
          <w:p w14:paraId="22220BDD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70% работ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F2DE0A6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Выполнено от 70 -</w:t>
            </w:r>
          </w:p>
          <w:p w14:paraId="6E0FFF18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 работ</w:t>
            </w:r>
          </w:p>
        </w:tc>
      </w:tr>
      <w:tr w:rsidR="0010318A" w:rsidRPr="0010318A" w14:paraId="4EBFFE7A" w14:textId="77777777" w:rsidTr="0010318A">
        <w:trPr>
          <w:trHeight w:val="204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D161278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Творчество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2CF6D12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чужих работ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A981F75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с частичным</w:t>
            </w:r>
          </w:p>
          <w:p w14:paraId="18FBB621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изменением по сравнению с образцом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B86D5AD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творческие, оригинальные</w:t>
            </w:r>
          </w:p>
        </w:tc>
      </w:tr>
      <w:tr w:rsidR="0010318A" w:rsidRPr="0010318A" w14:paraId="60453B23" w14:textId="77777777" w:rsidTr="0010318A">
        <w:trPr>
          <w:trHeight w:val="876"/>
        </w:trPr>
        <w:tc>
          <w:tcPr>
            <w:tcW w:w="1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369263BD" w14:textId="77777777" w:rsidR="0010318A" w:rsidRPr="0010318A" w:rsidRDefault="0010318A" w:rsidP="0010318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Качество</w:t>
            </w:r>
          </w:p>
        </w:tc>
        <w:tc>
          <w:tcPr>
            <w:tcW w:w="2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29092633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заданным условиям предъявления, ошибки</w:t>
            </w:r>
          </w:p>
        </w:tc>
        <w:tc>
          <w:tcPr>
            <w:tcW w:w="20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14:paraId="5F0B3284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14:paraId="4B9DD070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условиям со второго предъявления</w:t>
            </w:r>
          </w:p>
        </w:tc>
        <w:tc>
          <w:tcPr>
            <w:tcW w:w="20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0523467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</w:t>
            </w:r>
          </w:p>
          <w:p w14:paraId="6CB1137B" w14:textId="77777777" w:rsidR="0010318A" w:rsidRPr="0010318A" w:rsidRDefault="0010318A" w:rsidP="0010318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3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заданным условиям с первого предъявления Полное соответствие готового изделия</w:t>
            </w:r>
          </w:p>
        </w:tc>
      </w:tr>
    </w:tbl>
    <w:p w14:paraId="5AFA93B1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5A00CF4E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Методические материалы</w:t>
      </w:r>
    </w:p>
    <w:p w14:paraId="6C1DD3A7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обучения</w:t>
      </w:r>
    </w:p>
    <w:p w14:paraId="4F4D923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источнику передачи и восприятия информации:</w:t>
      </w:r>
    </w:p>
    <w:p w14:paraId="6DEF658D" w14:textId="77777777" w:rsidR="0010318A" w:rsidRPr="0010318A" w:rsidRDefault="0010318A" w:rsidP="001031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словесный: рассказ, беседа, лекция;</w:t>
      </w:r>
    </w:p>
    <w:p w14:paraId="1417D20E" w14:textId="77777777" w:rsidR="0010318A" w:rsidRPr="0010318A" w:rsidRDefault="0010318A" w:rsidP="001031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наглядный: опыт, иллюстрация, дидактический, наглядный материал.;</w:t>
      </w:r>
    </w:p>
    <w:p w14:paraId="70E21210" w14:textId="77777777" w:rsidR="0010318A" w:rsidRPr="0010318A" w:rsidRDefault="0010318A" w:rsidP="0010318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практический: показ, постановка опытов;</w:t>
      </w:r>
    </w:p>
    <w:p w14:paraId="2BDBEBBF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по характеру деятельности:</w:t>
      </w:r>
    </w:p>
    <w:p w14:paraId="2EEFC2A6" w14:textId="77777777" w:rsidR="0010318A" w:rsidRPr="0010318A" w:rsidRDefault="0010318A" w:rsidP="001031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объяснительно-иллюстративный (рассказ, показ, лекция, фильм, карточки и т.п.);</w:t>
      </w:r>
    </w:p>
    <w:p w14:paraId="3F0B1FFD" w14:textId="77777777" w:rsidR="0010318A" w:rsidRPr="0010318A" w:rsidRDefault="0010318A" w:rsidP="001031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репродуктивный (воспроизведение, действие по алгоритму);</w:t>
      </w:r>
    </w:p>
    <w:p w14:paraId="28D703E7" w14:textId="77777777" w:rsidR="0010318A" w:rsidRPr="0010318A" w:rsidRDefault="0010318A" w:rsidP="001031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проблемный (постановка проблемных вопросов, создание проблемных ситуаций);</w:t>
      </w:r>
    </w:p>
    <w:p w14:paraId="5BBD8A56" w14:textId="77777777" w:rsidR="0010318A" w:rsidRPr="0010318A" w:rsidRDefault="0010318A" w:rsidP="001031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исследовательский метод (опыты, лабораторные, эксперименты, опытническая работа);</w:t>
      </w:r>
    </w:p>
    <w:p w14:paraId="1170E1C8" w14:textId="77777777" w:rsidR="0010318A" w:rsidRPr="0010318A" w:rsidRDefault="0010318A" w:rsidP="0010318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проектный метод (разработка проектов, моделирование ситуаций, создание творческих работ).</w:t>
      </w:r>
    </w:p>
    <w:p w14:paraId="329275A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Активные и интерактивные методы обучения.</w:t>
      </w:r>
    </w:p>
    <w:p w14:paraId="37B8196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44650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Педагогические технологии</w:t>
      </w:r>
    </w:p>
    <w:p w14:paraId="1AFA2B21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Личностно - ориентированного обучения, группового обучения, разноуровневого обучения, проблемного обучения, коллективной творческой деятельности, проектного обучения.</w:t>
      </w:r>
    </w:p>
    <w:p w14:paraId="0A555015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учебного занятия</w:t>
      </w:r>
    </w:p>
    <w:p w14:paraId="05EDE6D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детского объединения предусматривает специальную организацию регулярных занятий, на которых обучающиеся могут работать в группах, парами, индивидуально.</w:t>
      </w:r>
    </w:p>
    <w:p w14:paraId="12BE465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проведения занятия: традиционное занятие, комбинированное занятие, практическое занятие, лабораторная работа, зачет, защита проектов, конкурс.</w:t>
      </w:r>
    </w:p>
    <w:p w14:paraId="289E195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Лекции, сообщения, рассказы, обсуждения, планируемые и проводимые педагогом, должны развивать у учащихся способность слушать и слышать, видеть и замечать, наблюдать и воспринимать, говорить и доказывать, логически мыслить.</w:t>
      </w:r>
    </w:p>
    <w:p w14:paraId="543F7B0B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Алгоритм учебного занятия</w:t>
      </w:r>
    </w:p>
    <w:p w14:paraId="22603DA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 этап</w:t>
      </w:r>
    </w:p>
    <w:p w14:paraId="612ABFCE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Организационно-подготовительный -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благоприятного микроклимата с настроем обучающихся на учебную деятельность, активизация внимания, диагностика усвоенных на предыдущем занятии знаний, сообщение темы и цели занятия.</w:t>
      </w:r>
    </w:p>
    <w:p w14:paraId="400D374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 деятельности на 1 этапе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определение уровня внимания, активности, восприятия, настроя обучающихся на предстоящее занятие, уровня самооценки собственной деятельности.</w:t>
      </w:r>
    </w:p>
    <w:p w14:paraId="560D5DE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 этап</w:t>
      </w:r>
    </w:p>
    <w:p w14:paraId="59D9387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-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максимальная активизация познавательной деятельности обучающихся на основе теоретического материала, введение практических заданий, развивающих определённые умения; самостоятельное выполнение обучающимися заданий, обыгрывание ситуаций.</w:t>
      </w:r>
    </w:p>
    <w:p w14:paraId="7D58389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Результат деятельности на 2 этапе: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системное, осознанное усвоение обучающимися нового материала и первоначальное развитие практических умений.</w:t>
      </w:r>
    </w:p>
    <w:p w14:paraId="3C8019B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 этап</w:t>
      </w:r>
    </w:p>
    <w:p w14:paraId="1967CDD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Итоговый -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подведение итогов деятельности, методы поощрения.</w:t>
      </w:r>
    </w:p>
    <w:p w14:paraId="3E4F64DA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Результат деятельности на 3 этапе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подготовка обучающихся к самооценке собственной деятельности; определение перспектив развития творческой деятельности в данной образовательной области.</w:t>
      </w:r>
    </w:p>
    <w:p w14:paraId="06DCD332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материалы</w:t>
      </w:r>
    </w:p>
    <w:p w14:paraId="609ECA07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Инструктивные карточки для выполнения лабораторных и практических работ, тематические тесты, УМП учебных проектов, образцы веществ, материалов, посуды, коллекции.</w:t>
      </w:r>
    </w:p>
    <w:p w14:paraId="46B9567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Дидактический и лекционный материалы, методики по исследовательской деятельности, темы проектов.</w:t>
      </w:r>
    </w:p>
    <w:p w14:paraId="4F3710F6" w14:textId="77777777" w:rsidR="0010318A" w:rsidRPr="0010318A" w:rsidRDefault="0010318A" w:rsidP="0010318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Список литературы</w:t>
      </w:r>
    </w:p>
    <w:p w14:paraId="0E927F4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учителя:</w:t>
      </w:r>
    </w:p>
    <w:p w14:paraId="25291BA3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Л.В. Проектная деятельность школьников в разновозрастных группах: пособие для учителей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Организаций / Л.В.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Байбородова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Л.Н. Серебренников. – М.: Просвещение, 2013.</w:t>
      </w:r>
    </w:p>
    <w:p w14:paraId="3515FE1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2.Габриелян О.С., Остроумов И.Г. Пропедевтический курс «Старт в химию»/ Габриелян О.С.- Журнал «Химия в школе».- 2005.- № 8.</w:t>
      </w:r>
    </w:p>
    <w:p w14:paraId="27C11225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Голуб Г.Б., Перелыгина Е.А.,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Чуракова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О.В. Основы проектной деятельности школьника: методическое пособие по преподаванию курса (с использованием тетрадей на печатной основе)/ Под редакцией профессора Е.Я.Когана. - Самара: Издательство «Учебная литература», Издательский дом «Федоров». 2006.</w:t>
      </w:r>
    </w:p>
    <w:p w14:paraId="34E1D6DB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Дорофеев М.В. Формирование исследовательских умений на начальном этапе изучения химии. // Химия в школе.-2012.-№ 9.</w:t>
      </w:r>
    </w:p>
    <w:p w14:paraId="56FC58F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Ерейская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Г.П. Эффектные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демонстационные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опыты по химии: готовимся к ЕГЭ (часть С) / Г.П. Еврейская, А.В.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Храменкова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В.М. Таланов. – Ростов н/Д: Феникс, 2016.</w:t>
      </w:r>
    </w:p>
    <w:p w14:paraId="29EEBC0D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B105E8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Для учащихся:</w:t>
      </w:r>
    </w:p>
    <w:p w14:paraId="103C5E31" w14:textId="77777777" w:rsidR="0010318A" w:rsidRPr="0010318A" w:rsidRDefault="0010318A" w:rsidP="001031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Девяткин В.В., Ляхова Ю.М. Химия для любознательных, или О чем не узнаешь на уроке / Художник Г.В. Соколов. – Ярославль: Академия развития: Академия, К</w:t>
      </w:r>
      <w:proofErr w:type="gram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0 </w:t>
      </w: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Академия Холдинг, 2000.</w:t>
      </w:r>
    </w:p>
    <w:p w14:paraId="76F62728" w14:textId="77777777" w:rsidR="0010318A" w:rsidRPr="0010318A" w:rsidRDefault="0010318A" w:rsidP="001031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Тыльдсепп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А.А.,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Корк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 Мы изучаем химию: Кн. Для учащихся 7-8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сред. </w:t>
      </w: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1988.</w:t>
      </w:r>
    </w:p>
    <w:p w14:paraId="5C4933EC" w14:textId="77777777" w:rsidR="0010318A" w:rsidRPr="0010318A" w:rsidRDefault="0010318A" w:rsidP="0010318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Штремплер</w:t>
      </w:r>
      <w:proofErr w:type="spellEnd"/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Г.И. Химия на досуге: Загадки, игры, ребусы: Кн. Для учащихся. – М.: Просвещение, 1993.</w:t>
      </w:r>
    </w:p>
    <w:p w14:paraId="7F59D17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3C53E7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0FAF1E4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261E7F50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7B06DE79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14:paraId="5191D3EC" w14:textId="77777777" w:rsidR="0010318A" w:rsidRPr="0010318A" w:rsidRDefault="0010318A" w:rsidP="0010318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627BEA43" w14:textId="77777777" w:rsidR="00FF2EA4" w:rsidRPr="0010318A" w:rsidRDefault="0010318A" w:rsidP="00562AA2">
      <w:pPr>
        <w:shd w:val="clear" w:color="auto" w:fill="FFFFFF"/>
        <w:spacing w:after="15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031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FF2EA4" w:rsidRPr="0010318A" w:rsidSect="00BA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3D42"/>
    <w:multiLevelType w:val="multilevel"/>
    <w:tmpl w:val="A5B8E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803480"/>
    <w:multiLevelType w:val="multilevel"/>
    <w:tmpl w:val="96C69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C87631"/>
    <w:multiLevelType w:val="multilevel"/>
    <w:tmpl w:val="FD3A5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45F3A"/>
    <w:multiLevelType w:val="multilevel"/>
    <w:tmpl w:val="19E27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8005C0"/>
    <w:multiLevelType w:val="multilevel"/>
    <w:tmpl w:val="8B722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7541EA"/>
    <w:multiLevelType w:val="multilevel"/>
    <w:tmpl w:val="EB4E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A3369"/>
    <w:multiLevelType w:val="multilevel"/>
    <w:tmpl w:val="1E34F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0D1F11"/>
    <w:multiLevelType w:val="multilevel"/>
    <w:tmpl w:val="28384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6C460C"/>
    <w:multiLevelType w:val="multilevel"/>
    <w:tmpl w:val="17E6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8A"/>
    <w:rsid w:val="00054095"/>
    <w:rsid w:val="000A4489"/>
    <w:rsid w:val="0010318A"/>
    <w:rsid w:val="002B3B1A"/>
    <w:rsid w:val="003A3D6A"/>
    <w:rsid w:val="00562AA2"/>
    <w:rsid w:val="007077EF"/>
    <w:rsid w:val="007742A1"/>
    <w:rsid w:val="00BA2DD6"/>
    <w:rsid w:val="00BA6DA7"/>
    <w:rsid w:val="00C171E8"/>
    <w:rsid w:val="00D835CA"/>
    <w:rsid w:val="00EC63DF"/>
    <w:rsid w:val="00FF2E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E5C3C"/>
  <w15:docId w15:val="{F6B27709-8102-445E-8000-AF1CCAEF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3646</Words>
  <Characters>20786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ICL1</dc:creator>
  <cp:lastModifiedBy>tebueva_97@mail.ru</cp:lastModifiedBy>
  <cp:revision>6</cp:revision>
  <cp:lastPrinted>2023-09-30T14:16:00Z</cp:lastPrinted>
  <dcterms:created xsi:type="dcterms:W3CDTF">2023-09-30T17:07:00Z</dcterms:created>
  <dcterms:modified xsi:type="dcterms:W3CDTF">2024-10-17T17:27:00Z</dcterms:modified>
</cp:coreProperties>
</file>