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8"/>
        <w:gridCol w:w="4959"/>
      </w:tblGrid>
      <w:tr w:rsidR="00E43CA3" w:rsidTr="00E43CA3">
        <w:tc>
          <w:tcPr>
            <w:tcW w:w="50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W w:w="106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95"/>
              <w:gridCol w:w="5123"/>
            </w:tblGrid>
            <w:tr w:rsidR="00E43CA3" w:rsidRPr="00100419" w:rsidTr="00E43CA3">
              <w:trPr>
                <w:trHeight w:val="2629"/>
              </w:trPr>
              <w:tc>
                <w:tcPr>
                  <w:tcW w:w="5495" w:type="dxa"/>
                  <w:tcBorders>
                    <w:top w:val="single" w:sz="4" w:space="0" w:color="FFFFFF" w:themeColor="background1"/>
                    <w:left w:val="single" w:sz="4" w:space="0" w:color="FFFFFF"/>
                    <w:bottom w:val="single" w:sz="4" w:space="0" w:color="FFFFFF" w:themeColor="background1"/>
                    <w:right w:val="single" w:sz="4" w:space="0" w:color="FFFFFF"/>
                  </w:tcBorders>
                  <w:shd w:val="clear" w:color="auto" w:fill="auto"/>
                </w:tcPr>
                <w:p w:rsidR="00E43CA3" w:rsidRPr="00100419" w:rsidRDefault="00E43CA3" w:rsidP="00AE2623">
                  <w:pPr>
                    <w:spacing w:before="74"/>
                    <w:ind w:left="145"/>
                  </w:pPr>
                  <w:r w:rsidRPr="00100419">
                    <w:rPr>
                      <w:spacing w:val="-2"/>
                    </w:rPr>
                    <w:t>Принято</w:t>
                  </w:r>
                </w:p>
                <w:p w:rsidR="00F6016A" w:rsidRDefault="00E43CA3" w:rsidP="00AE2623">
                  <w:pPr>
                    <w:ind w:left="145" w:right="31"/>
                  </w:pPr>
                  <w:r w:rsidRPr="00100419">
                    <w:t xml:space="preserve">на Педагогическом совете </w:t>
                  </w:r>
                </w:p>
                <w:p w:rsidR="00F6016A" w:rsidRDefault="00E43CA3" w:rsidP="00AE2623">
                  <w:pPr>
                    <w:ind w:left="145" w:right="31"/>
                    <w:rPr>
                      <w:spacing w:val="-15"/>
                    </w:rPr>
                  </w:pPr>
                  <w:r w:rsidRPr="00100419">
                    <w:t>муниципального</w:t>
                  </w:r>
                  <w:r w:rsidRPr="00100419">
                    <w:rPr>
                      <w:spacing w:val="-15"/>
                    </w:rPr>
                    <w:t xml:space="preserve"> </w:t>
                  </w:r>
                  <w:r w:rsidR="00F6016A">
                    <w:rPr>
                      <w:spacing w:val="-15"/>
                    </w:rPr>
                    <w:t xml:space="preserve">бюджетного </w:t>
                  </w:r>
                </w:p>
                <w:p w:rsidR="00F6016A" w:rsidRDefault="00E43CA3" w:rsidP="00AE2623">
                  <w:pPr>
                    <w:ind w:left="145" w:right="31"/>
                  </w:pPr>
                  <w:r w:rsidRPr="00100419">
                    <w:t>общеобразо</w:t>
                  </w:r>
                  <w:r w:rsidR="00F6016A">
                    <w:t xml:space="preserve">вательного учреждения </w:t>
                  </w:r>
                </w:p>
                <w:p w:rsidR="00125C29" w:rsidRDefault="00F6016A" w:rsidP="00AE2623">
                  <w:pPr>
                    <w:ind w:left="145" w:right="31"/>
                  </w:pPr>
                  <w:r>
                    <w:t xml:space="preserve">«Средняя </w:t>
                  </w:r>
                  <w:r w:rsidR="003467E6">
                    <w:t>общеобразовательная</w:t>
                  </w:r>
                  <w:r w:rsidR="00E43CA3" w:rsidRPr="00100419">
                    <w:t xml:space="preserve"> школа</w:t>
                  </w:r>
                  <w:r>
                    <w:t xml:space="preserve"> </w:t>
                  </w:r>
                </w:p>
                <w:p w:rsidR="00E43CA3" w:rsidRPr="00100419" w:rsidRDefault="00F6016A" w:rsidP="00AE2623">
                  <w:pPr>
                    <w:ind w:left="145" w:right="31"/>
                  </w:pPr>
                  <w:proofErr w:type="spellStart"/>
                  <w:r>
                    <w:t>с</w:t>
                  </w:r>
                  <w:r w:rsidR="00125C29">
                    <w:t>.Пристань</w:t>
                  </w:r>
                  <w:proofErr w:type="spellEnd"/>
                  <w:r>
                    <w:t>»</w:t>
                  </w:r>
                </w:p>
                <w:p w:rsidR="00E43CA3" w:rsidRPr="00100419" w:rsidRDefault="00E43CA3" w:rsidP="00F6016A">
                  <w:pPr>
                    <w:ind w:left="145"/>
                  </w:pPr>
                  <w:r w:rsidRPr="00100419">
                    <w:t>Протокол</w:t>
                  </w:r>
                  <w:r w:rsidRPr="00100419">
                    <w:rPr>
                      <w:spacing w:val="-3"/>
                    </w:rPr>
                    <w:t xml:space="preserve"> </w:t>
                  </w:r>
                  <w:r w:rsidRPr="00100419">
                    <w:t>№</w:t>
                  </w:r>
                  <w:r w:rsidRPr="00100419">
                    <w:rPr>
                      <w:spacing w:val="-2"/>
                    </w:rPr>
                    <w:t xml:space="preserve"> </w:t>
                  </w:r>
                  <w:r w:rsidRPr="00100419">
                    <w:t>3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t>от</w:t>
                  </w:r>
                  <w:r w:rsidRPr="00100419">
                    <w:rPr>
                      <w:spacing w:val="-2"/>
                    </w:rPr>
                    <w:t xml:space="preserve"> </w:t>
                  </w:r>
                  <w:r w:rsidR="00F6016A">
                    <w:t>«21</w:t>
                  </w:r>
                  <w:r w:rsidRPr="00100419">
                    <w:t>»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="00F6016A">
                    <w:t>марта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t>2025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rPr>
                      <w:spacing w:val="-5"/>
                    </w:rPr>
                    <w:t>г.</w:t>
                  </w:r>
                </w:p>
                <w:p w:rsidR="00E43CA3" w:rsidRDefault="00E43CA3" w:rsidP="00AE2623">
                  <w:pPr>
                    <w:tabs>
                      <w:tab w:val="left" w:pos="1399"/>
                    </w:tabs>
                    <w:spacing w:before="71"/>
                    <w:rPr>
                      <w:b/>
                    </w:rPr>
                  </w:pPr>
                </w:p>
                <w:p w:rsidR="00E43CA3" w:rsidRPr="00E43CA3" w:rsidRDefault="00E43CA3" w:rsidP="00E43CA3"/>
                <w:p w:rsidR="00E43CA3" w:rsidRPr="00E43CA3" w:rsidRDefault="00E43CA3" w:rsidP="00E43CA3"/>
                <w:p w:rsidR="00E43CA3" w:rsidRPr="00E43CA3" w:rsidRDefault="00E43CA3" w:rsidP="00E43CA3">
                  <w:pPr>
                    <w:tabs>
                      <w:tab w:val="left" w:pos="1840"/>
                    </w:tabs>
                  </w:pPr>
                  <w:r>
                    <w:tab/>
                  </w:r>
                </w:p>
              </w:tc>
              <w:tc>
                <w:tcPr>
                  <w:tcW w:w="512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E43CA3" w:rsidRPr="00100419" w:rsidRDefault="00E43CA3" w:rsidP="00AE2623">
                  <w:pPr>
                    <w:spacing w:before="74"/>
                    <w:ind w:left="145"/>
                  </w:pPr>
                  <w:r w:rsidRPr="00100419">
                    <w:rPr>
                      <w:spacing w:val="-2"/>
                    </w:rPr>
                    <w:t>«Утверждаю»</w:t>
                  </w:r>
                </w:p>
                <w:p w:rsidR="00E43CA3" w:rsidRPr="00100419" w:rsidRDefault="00E43CA3" w:rsidP="00AE2623">
                  <w:pPr>
                    <w:ind w:left="145"/>
                  </w:pPr>
                  <w:r w:rsidRPr="00100419">
                    <w:t>Директор</w:t>
                  </w:r>
                  <w:r w:rsidRPr="00100419">
                    <w:rPr>
                      <w:spacing w:val="-5"/>
                    </w:rPr>
                    <w:t xml:space="preserve"> </w:t>
                  </w:r>
                  <w:r w:rsidRPr="00100419">
                    <w:rPr>
                      <w:spacing w:val="-4"/>
                    </w:rPr>
                    <w:t>школы</w:t>
                  </w:r>
                </w:p>
                <w:p w:rsidR="00E43CA3" w:rsidRPr="00100419" w:rsidRDefault="00E43CA3" w:rsidP="00AE2623">
                  <w:pPr>
                    <w:ind w:left="145" w:right="747"/>
                  </w:pPr>
                  <w:r w:rsidRPr="00100419">
                    <w:t>муниципального</w:t>
                  </w:r>
                  <w:r w:rsidRPr="00100419">
                    <w:rPr>
                      <w:spacing w:val="-15"/>
                    </w:rPr>
                    <w:t xml:space="preserve"> </w:t>
                  </w:r>
                  <w:r w:rsidRPr="00100419">
                    <w:t xml:space="preserve">общеобразовательного учреждения Марковская основная общеобразовательная школ </w:t>
                  </w:r>
                  <w:r w:rsidRPr="00100419">
                    <w:tab/>
                  </w:r>
                  <w:r w:rsidRPr="00100419">
                    <w:rPr>
                      <w:u w:val="single"/>
                    </w:rPr>
                    <w:tab/>
                  </w:r>
                  <w:proofErr w:type="spellStart"/>
                  <w:r w:rsidRPr="00100419">
                    <w:rPr>
                      <w:spacing w:val="-2"/>
                    </w:rPr>
                    <w:t>И.В.Оралова</w:t>
                  </w:r>
                  <w:proofErr w:type="spellEnd"/>
                </w:p>
                <w:p w:rsidR="00E43CA3" w:rsidRPr="00100419" w:rsidRDefault="00E43CA3" w:rsidP="00AE2623">
                  <w:pPr>
                    <w:rPr>
                      <w:i/>
                    </w:rPr>
                  </w:pPr>
                  <w:r w:rsidRPr="00100419">
                    <w:t>Приказ</w:t>
                  </w:r>
                  <w:r w:rsidRPr="00100419">
                    <w:rPr>
                      <w:spacing w:val="-2"/>
                    </w:rPr>
                    <w:t xml:space="preserve"> </w:t>
                  </w:r>
                  <w:r w:rsidRPr="00100419">
                    <w:t>№</w:t>
                  </w:r>
                  <w:r w:rsidRPr="00100419">
                    <w:rPr>
                      <w:spacing w:val="-2"/>
                    </w:rPr>
                    <w:t xml:space="preserve"> </w:t>
                  </w:r>
                  <w:r w:rsidRPr="00100419">
                    <w:t>20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t>/</w:t>
                  </w:r>
                  <w:r w:rsidRPr="00100419">
                    <w:rPr>
                      <w:spacing w:val="-2"/>
                    </w:rPr>
                    <w:t xml:space="preserve"> </w:t>
                  </w:r>
                  <w:r w:rsidRPr="00100419">
                    <w:t>01.10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t>от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t>«22»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t>января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rPr>
                      <w:spacing w:val="-2"/>
                    </w:rPr>
                    <w:t>2025г.</w:t>
                  </w:r>
                </w:p>
              </w:tc>
            </w:tr>
          </w:tbl>
          <w:p w:rsidR="00E43CA3" w:rsidRDefault="00E43CA3"/>
        </w:tc>
        <w:tc>
          <w:tcPr>
            <w:tcW w:w="50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W w:w="106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95"/>
              <w:gridCol w:w="5123"/>
            </w:tblGrid>
            <w:tr w:rsidR="00E43CA3" w:rsidRPr="00100419" w:rsidTr="00233B24">
              <w:trPr>
                <w:trHeight w:val="2629"/>
              </w:trPr>
              <w:tc>
                <w:tcPr>
                  <w:tcW w:w="5495" w:type="dxa"/>
                  <w:tcBorders>
                    <w:top w:val="single" w:sz="4" w:space="0" w:color="FFFFFF" w:themeColor="background1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E43CA3" w:rsidRPr="00E357C5" w:rsidRDefault="00E43CA3" w:rsidP="00E43CA3">
                  <w:pPr>
                    <w:spacing w:before="74"/>
                    <w:ind w:left="145"/>
                  </w:pPr>
                  <w:r w:rsidRPr="00E357C5">
                    <w:rPr>
                      <w:spacing w:val="-2"/>
                    </w:rPr>
                    <w:t>«Утверждаю»</w:t>
                  </w:r>
                </w:p>
                <w:p w:rsidR="00E43CA3" w:rsidRPr="00E357C5" w:rsidRDefault="00E43CA3" w:rsidP="00F6016A">
                  <w:pPr>
                    <w:ind w:left="145"/>
                  </w:pPr>
                  <w:r w:rsidRPr="00E357C5">
                    <w:t>Директор</w:t>
                  </w:r>
                  <w:r w:rsidRPr="00E357C5">
                    <w:rPr>
                      <w:spacing w:val="-5"/>
                    </w:rPr>
                    <w:t xml:space="preserve"> </w:t>
                  </w:r>
                  <w:r w:rsidR="00F6016A">
                    <w:rPr>
                      <w:spacing w:val="-4"/>
                    </w:rPr>
                    <w:t xml:space="preserve">МБОУ «СОШ </w:t>
                  </w:r>
                  <w:proofErr w:type="spellStart"/>
                  <w:r w:rsidR="00F6016A">
                    <w:rPr>
                      <w:spacing w:val="-4"/>
                    </w:rPr>
                    <w:t>с.</w:t>
                  </w:r>
                  <w:r w:rsidR="00125C29">
                    <w:rPr>
                      <w:spacing w:val="-4"/>
                    </w:rPr>
                    <w:t>Пристань</w:t>
                  </w:r>
                  <w:proofErr w:type="spellEnd"/>
                  <w:r w:rsidR="00F6016A">
                    <w:rPr>
                      <w:spacing w:val="-4"/>
                    </w:rPr>
                    <w:t>»</w:t>
                  </w:r>
                </w:p>
                <w:p w:rsidR="00E43CA3" w:rsidRPr="00100419" w:rsidRDefault="00E43CA3" w:rsidP="00E43CA3">
                  <w:pPr>
                    <w:ind w:left="145"/>
                    <w:rPr>
                      <w:b/>
                    </w:rPr>
                  </w:pPr>
                  <w:r w:rsidRPr="00E357C5">
                    <w:t>Приказ</w:t>
                  </w:r>
                  <w:r w:rsidRPr="00E357C5">
                    <w:rPr>
                      <w:spacing w:val="-2"/>
                    </w:rPr>
                    <w:t xml:space="preserve"> </w:t>
                  </w:r>
                  <w:r w:rsidRPr="00E357C5">
                    <w:t>№</w:t>
                  </w:r>
                  <w:r w:rsidRPr="00E357C5">
                    <w:rPr>
                      <w:spacing w:val="-2"/>
                    </w:rPr>
                    <w:t xml:space="preserve"> </w:t>
                  </w:r>
                  <w:r w:rsidR="00125C29">
                    <w:rPr>
                      <w:spacing w:val="-2"/>
                    </w:rPr>
                    <w:t xml:space="preserve">24/1 </w:t>
                  </w:r>
                  <w:r w:rsidRPr="00E357C5">
                    <w:t>от</w:t>
                  </w:r>
                  <w:r w:rsidRPr="00E357C5">
                    <w:rPr>
                      <w:spacing w:val="-1"/>
                    </w:rPr>
                    <w:t xml:space="preserve"> </w:t>
                  </w:r>
                  <w:r w:rsidR="00F6016A">
                    <w:t>«2</w:t>
                  </w:r>
                  <w:r w:rsidR="00125C29">
                    <w:t>1</w:t>
                  </w:r>
                  <w:r w:rsidRPr="00E357C5">
                    <w:t>»</w:t>
                  </w:r>
                  <w:r w:rsidRPr="00E357C5">
                    <w:rPr>
                      <w:spacing w:val="-1"/>
                    </w:rPr>
                    <w:t xml:space="preserve"> </w:t>
                  </w:r>
                  <w:proofErr w:type="gramStart"/>
                  <w:r w:rsidR="00F6016A">
                    <w:t xml:space="preserve">марта </w:t>
                  </w:r>
                  <w:r w:rsidRPr="00E357C5">
                    <w:rPr>
                      <w:spacing w:val="-1"/>
                    </w:rPr>
                    <w:t xml:space="preserve"> </w:t>
                  </w:r>
                  <w:r w:rsidRPr="00E357C5">
                    <w:rPr>
                      <w:spacing w:val="-2"/>
                    </w:rPr>
                    <w:t>2025</w:t>
                  </w:r>
                  <w:proofErr w:type="gramEnd"/>
                  <w:r w:rsidRPr="00E357C5">
                    <w:rPr>
                      <w:spacing w:val="-2"/>
                    </w:rPr>
                    <w:t>г.</w:t>
                  </w:r>
                </w:p>
              </w:tc>
              <w:tc>
                <w:tcPr>
                  <w:tcW w:w="512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E43CA3" w:rsidRPr="00100419" w:rsidRDefault="00E43CA3" w:rsidP="00AE2623">
                  <w:pPr>
                    <w:spacing w:before="74"/>
                    <w:ind w:left="145"/>
                  </w:pPr>
                  <w:r w:rsidRPr="00100419">
                    <w:rPr>
                      <w:spacing w:val="-2"/>
                    </w:rPr>
                    <w:t>«Утверждаю»</w:t>
                  </w:r>
                </w:p>
                <w:p w:rsidR="00E43CA3" w:rsidRPr="00100419" w:rsidRDefault="00E43CA3" w:rsidP="00AE2623">
                  <w:pPr>
                    <w:ind w:left="145"/>
                  </w:pPr>
                  <w:r w:rsidRPr="00100419">
                    <w:t>Директор</w:t>
                  </w:r>
                  <w:r w:rsidRPr="00100419">
                    <w:rPr>
                      <w:spacing w:val="-5"/>
                    </w:rPr>
                    <w:t xml:space="preserve"> </w:t>
                  </w:r>
                  <w:r w:rsidRPr="00100419">
                    <w:rPr>
                      <w:spacing w:val="-4"/>
                    </w:rPr>
                    <w:t>школы</w:t>
                  </w:r>
                </w:p>
                <w:p w:rsidR="00E43CA3" w:rsidRPr="00100419" w:rsidRDefault="00E43CA3" w:rsidP="00AE2623">
                  <w:pPr>
                    <w:ind w:left="145" w:right="747"/>
                  </w:pPr>
                  <w:r w:rsidRPr="00100419">
                    <w:t>муниципального</w:t>
                  </w:r>
                  <w:r w:rsidRPr="00100419">
                    <w:rPr>
                      <w:spacing w:val="-15"/>
                    </w:rPr>
                    <w:t xml:space="preserve"> </w:t>
                  </w:r>
                  <w:r w:rsidRPr="00100419">
                    <w:t xml:space="preserve">общеобразовательного учреждения Марковская основная общеобразовательная школ </w:t>
                  </w:r>
                  <w:r w:rsidRPr="00100419">
                    <w:tab/>
                  </w:r>
                  <w:r w:rsidRPr="00100419">
                    <w:rPr>
                      <w:u w:val="single"/>
                    </w:rPr>
                    <w:tab/>
                  </w:r>
                  <w:proofErr w:type="spellStart"/>
                  <w:r w:rsidRPr="00100419">
                    <w:rPr>
                      <w:spacing w:val="-2"/>
                    </w:rPr>
                    <w:t>И.В.Оралова</w:t>
                  </w:r>
                  <w:proofErr w:type="spellEnd"/>
                </w:p>
                <w:p w:rsidR="00E43CA3" w:rsidRPr="00100419" w:rsidRDefault="00E43CA3" w:rsidP="00AE2623">
                  <w:pPr>
                    <w:rPr>
                      <w:i/>
                    </w:rPr>
                  </w:pPr>
                  <w:r w:rsidRPr="00100419">
                    <w:t>Приказ</w:t>
                  </w:r>
                  <w:r w:rsidRPr="00100419">
                    <w:rPr>
                      <w:spacing w:val="-2"/>
                    </w:rPr>
                    <w:t xml:space="preserve"> </w:t>
                  </w:r>
                  <w:r w:rsidRPr="00100419">
                    <w:t>№</w:t>
                  </w:r>
                  <w:r w:rsidRPr="00100419">
                    <w:rPr>
                      <w:spacing w:val="-2"/>
                    </w:rPr>
                    <w:t xml:space="preserve"> </w:t>
                  </w:r>
                  <w:r w:rsidRPr="00100419">
                    <w:t>20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t>/</w:t>
                  </w:r>
                  <w:r w:rsidRPr="00100419">
                    <w:rPr>
                      <w:spacing w:val="-2"/>
                    </w:rPr>
                    <w:t xml:space="preserve"> </w:t>
                  </w:r>
                  <w:r w:rsidRPr="00100419">
                    <w:t>01.10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t>от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t>«22»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t>января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rPr>
                      <w:spacing w:val="-2"/>
                    </w:rPr>
                    <w:t>2025г.</w:t>
                  </w:r>
                </w:p>
              </w:tc>
            </w:tr>
          </w:tbl>
          <w:p w:rsidR="00E43CA3" w:rsidRDefault="00E43CA3"/>
        </w:tc>
      </w:tr>
    </w:tbl>
    <w:p w:rsidR="00642AA6" w:rsidRDefault="00642AA6">
      <w:pPr>
        <w:pStyle w:val="a3"/>
        <w:spacing w:before="49"/>
        <w:ind w:left="0"/>
        <w:jc w:val="left"/>
        <w:rPr>
          <w:sz w:val="24"/>
        </w:rPr>
      </w:pPr>
    </w:p>
    <w:p w:rsidR="00642AA6" w:rsidRDefault="00AE6FCD">
      <w:pPr>
        <w:ind w:left="816" w:right="79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642AA6" w:rsidRDefault="00AE6FCD">
      <w:pPr>
        <w:spacing w:before="3" w:line="237" w:lineRule="auto"/>
        <w:ind w:left="816" w:right="79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всероссийских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проверочных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работ в </w:t>
      </w:r>
      <w:r w:rsidR="000114E2">
        <w:rPr>
          <w:b/>
          <w:sz w:val="28"/>
        </w:rPr>
        <w:t>муниципальном</w:t>
      </w:r>
      <w:r w:rsidR="00F6016A">
        <w:rPr>
          <w:b/>
          <w:sz w:val="28"/>
        </w:rPr>
        <w:t xml:space="preserve"> </w:t>
      </w:r>
      <w:proofErr w:type="gramStart"/>
      <w:r w:rsidR="00F6016A">
        <w:rPr>
          <w:b/>
          <w:sz w:val="28"/>
        </w:rPr>
        <w:t xml:space="preserve">бюджетном </w:t>
      </w:r>
      <w:r w:rsidR="000114E2">
        <w:rPr>
          <w:b/>
          <w:sz w:val="28"/>
        </w:rPr>
        <w:t xml:space="preserve"> общеобразовательном</w:t>
      </w:r>
      <w:proofErr w:type="gramEnd"/>
      <w:r w:rsidR="000114E2">
        <w:rPr>
          <w:b/>
          <w:sz w:val="28"/>
        </w:rPr>
        <w:t xml:space="preserve"> учреждении</w:t>
      </w:r>
      <w:r w:rsidR="00F6016A">
        <w:rPr>
          <w:b/>
          <w:sz w:val="28"/>
        </w:rPr>
        <w:t xml:space="preserve"> «Средняя </w:t>
      </w:r>
      <w:r w:rsidR="000114E2">
        <w:rPr>
          <w:b/>
          <w:sz w:val="28"/>
        </w:rPr>
        <w:t xml:space="preserve"> общеобразовательная школа </w:t>
      </w:r>
      <w:r w:rsidR="00F6016A">
        <w:rPr>
          <w:b/>
          <w:sz w:val="28"/>
        </w:rPr>
        <w:t>с.</w:t>
      </w:r>
      <w:r w:rsidR="003467E6">
        <w:rPr>
          <w:b/>
          <w:sz w:val="28"/>
        </w:rPr>
        <w:t xml:space="preserve"> </w:t>
      </w:r>
      <w:r w:rsidR="00125C29">
        <w:rPr>
          <w:b/>
          <w:sz w:val="28"/>
        </w:rPr>
        <w:t>Пристань</w:t>
      </w:r>
      <w:r w:rsidR="00F6016A">
        <w:rPr>
          <w:b/>
          <w:sz w:val="28"/>
        </w:rPr>
        <w:t>»</w:t>
      </w:r>
    </w:p>
    <w:p w:rsidR="00642AA6" w:rsidRDefault="00AE6FCD">
      <w:pPr>
        <w:pStyle w:val="a4"/>
        <w:numPr>
          <w:ilvl w:val="0"/>
          <w:numId w:val="1"/>
        </w:numPr>
        <w:tabs>
          <w:tab w:val="left" w:pos="444"/>
        </w:tabs>
        <w:spacing w:before="284" w:line="319" w:lineRule="exact"/>
        <w:ind w:left="444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748"/>
        </w:tabs>
        <w:ind w:right="138" w:firstLine="0"/>
        <w:jc w:val="both"/>
        <w:rPr>
          <w:sz w:val="28"/>
        </w:rPr>
      </w:pPr>
      <w:r>
        <w:rPr>
          <w:sz w:val="28"/>
        </w:rPr>
        <w:t xml:space="preserve">Положение об организации и проведении всероссийских проверочных работ в </w:t>
      </w:r>
      <w:r w:rsidR="00F6016A">
        <w:rPr>
          <w:sz w:val="28"/>
        </w:rPr>
        <w:t xml:space="preserve">МБОУ «СОШ </w:t>
      </w:r>
      <w:proofErr w:type="spellStart"/>
      <w:r w:rsidR="00F6016A">
        <w:rPr>
          <w:sz w:val="28"/>
        </w:rPr>
        <w:t>с.</w:t>
      </w:r>
      <w:r w:rsidR="00125C29">
        <w:rPr>
          <w:sz w:val="28"/>
        </w:rPr>
        <w:t>Пристань</w:t>
      </w:r>
      <w:proofErr w:type="spellEnd"/>
      <w:r w:rsidR="00F6016A">
        <w:rPr>
          <w:sz w:val="28"/>
        </w:rPr>
        <w:t>»</w:t>
      </w:r>
      <w:r w:rsidR="000114E2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(далее – Положение) устанавливает организационные особенности проведения всероссийских проверочных работ (далее – ВПР) в </w:t>
      </w:r>
      <w:r w:rsidR="00F6016A">
        <w:rPr>
          <w:sz w:val="28"/>
        </w:rPr>
        <w:t xml:space="preserve">МБОУ «СОШ </w:t>
      </w:r>
      <w:proofErr w:type="spellStart"/>
      <w:r w:rsidR="00F6016A">
        <w:rPr>
          <w:sz w:val="28"/>
        </w:rPr>
        <w:t>с.</w:t>
      </w:r>
      <w:r w:rsidR="00125C29">
        <w:rPr>
          <w:sz w:val="28"/>
        </w:rPr>
        <w:t>Пристань</w:t>
      </w:r>
      <w:proofErr w:type="spellEnd"/>
      <w:r w:rsidR="00F6016A">
        <w:rPr>
          <w:sz w:val="28"/>
        </w:rPr>
        <w:t>»</w:t>
      </w:r>
      <w:r w:rsidR="000114E2">
        <w:rPr>
          <w:sz w:val="28"/>
        </w:rPr>
        <w:t xml:space="preserve"> </w:t>
      </w:r>
      <w:r>
        <w:rPr>
          <w:sz w:val="28"/>
        </w:rPr>
        <w:t>(далее – Школа).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789"/>
        </w:tabs>
        <w:ind w:right="146" w:firstLine="0"/>
        <w:jc w:val="both"/>
        <w:rPr>
          <w:sz w:val="28"/>
        </w:rPr>
      </w:pPr>
      <w:r>
        <w:rPr>
          <w:sz w:val="28"/>
        </w:rPr>
        <w:t xml:space="preserve">Настоящее Положение разработано в соответствии с нормативными </w:t>
      </w:r>
      <w:r>
        <w:rPr>
          <w:spacing w:val="-2"/>
          <w:sz w:val="28"/>
        </w:rPr>
        <w:t>документами: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17" w:firstLine="566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24" w:firstLine="566"/>
        <w:rPr>
          <w:sz w:val="28"/>
        </w:rPr>
      </w:pPr>
      <w:r>
        <w:rPr>
          <w:sz w:val="28"/>
        </w:rPr>
        <w:t>Постановлением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23" w:firstLine="566"/>
        <w:rPr>
          <w:sz w:val="28"/>
        </w:rPr>
      </w:pPr>
      <w:r>
        <w:rPr>
          <w:sz w:val="28"/>
        </w:rPr>
        <w:t>приказом Рособрнадзора от 13.05.2024 № 1008 «Об 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состава участников, сроков и продолжительности проведения всероссийских проверочных работ в 2024/25 учебном году»;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20" w:firstLine="566"/>
        <w:rPr>
          <w:sz w:val="28"/>
        </w:rPr>
      </w:pPr>
      <w:r>
        <w:rPr>
          <w:sz w:val="28"/>
        </w:rPr>
        <w:t>Методическими рекомендациями по подготовке и проведению всероссийских проверочных работ в 2024/25 учебном году, направленными письмом Рособрнадзора от 27.06.2024 № 02-168;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15" w:firstLine="566"/>
        <w:rPr>
          <w:sz w:val="28"/>
        </w:rPr>
      </w:pPr>
      <w:r>
        <w:rPr>
          <w:sz w:val="28"/>
        </w:rPr>
        <w:t xml:space="preserve">письмом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01.10.2021 № СК-403/08 «О ведении журналов успеваемости и выставлении отметок».</w:t>
      </w:r>
    </w:p>
    <w:p w:rsidR="00642AA6" w:rsidRDefault="00AE6FCD">
      <w:pPr>
        <w:pStyle w:val="1"/>
        <w:numPr>
          <w:ilvl w:val="0"/>
          <w:numId w:val="1"/>
        </w:numPr>
        <w:tabs>
          <w:tab w:val="left" w:pos="444"/>
        </w:tabs>
        <w:spacing w:before="3" w:line="319" w:lineRule="exact"/>
        <w:ind w:left="444" w:hanging="279"/>
        <w:jc w:val="both"/>
      </w:pPr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5"/>
        </w:rPr>
        <w:t>ВПР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56"/>
        </w:tabs>
        <w:spacing w:line="319" w:lineRule="exact"/>
        <w:ind w:left="656" w:hanging="491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ВПР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Рособрнадзором.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81"/>
        </w:tabs>
        <w:ind w:right="144" w:firstLine="0"/>
        <w:jc w:val="both"/>
        <w:rPr>
          <w:sz w:val="28"/>
        </w:rPr>
      </w:pPr>
      <w:r>
        <w:rPr>
          <w:sz w:val="28"/>
        </w:rPr>
        <w:t xml:space="preserve">Для каждого класса и учебного предмета, по которому проводится ВПР и устанавливаются период времени или рекомендуемые даты проведения ВПР, Школа самостоятельно определяет дату проведения ВПР из рекомендуемых </w:t>
      </w:r>
      <w:r>
        <w:rPr>
          <w:spacing w:val="-2"/>
          <w:sz w:val="28"/>
        </w:rPr>
        <w:t>сроков.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835"/>
        </w:tabs>
        <w:spacing w:before="1"/>
        <w:ind w:right="144" w:firstLine="0"/>
        <w:jc w:val="both"/>
        <w:rPr>
          <w:sz w:val="28"/>
        </w:rPr>
      </w:pPr>
      <w:r>
        <w:rPr>
          <w:sz w:val="28"/>
        </w:rPr>
        <w:t>При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устанавливает директор Школы приказом.</w:t>
      </w:r>
    </w:p>
    <w:p w:rsidR="00642AA6" w:rsidRDefault="00642AA6">
      <w:pPr>
        <w:pStyle w:val="a4"/>
        <w:rPr>
          <w:sz w:val="28"/>
        </w:rPr>
        <w:sectPr w:rsidR="00642AA6">
          <w:type w:val="continuous"/>
          <w:pgSz w:w="11910" w:h="16840"/>
          <w:pgMar w:top="1160" w:right="708" w:bottom="280" w:left="1275" w:header="720" w:footer="720" w:gutter="0"/>
          <w:cols w:space="720"/>
        </w:sectPr>
      </w:pPr>
    </w:p>
    <w:p w:rsidR="00642AA6" w:rsidRDefault="00AE6FCD">
      <w:pPr>
        <w:pStyle w:val="a4"/>
        <w:numPr>
          <w:ilvl w:val="1"/>
          <w:numId w:val="1"/>
        </w:numPr>
        <w:tabs>
          <w:tab w:val="left" w:pos="676"/>
        </w:tabs>
        <w:spacing w:before="63"/>
        <w:ind w:right="139" w:firstLine="0"/>
        <w:jc w:val="both"/>
        <w:rPr>
          <w:sz w:val="28"/>
        </w:rPr>
      </w:pPr>
      <w:r>
        <w:rPr>
          <w:sz w:val="28"/>
        </w:rPr>
        <w:lastRenderedPageBreak/>
        <w:t>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56"/>
        </w:tabs>
        <w:spacing w:line="321" w:lineRule="exact"/>
        <w:ind w:left="656" w:hanging="491"/>
        <w:jc w:val="both"/>
        <w:rPr>
          <w:sz w:val="28"/>
        </w:rPr>
      </w:pPr>
      <w:r>
        <w:rPr>
          <w:sz w:val="28"/>
        </w:rPr>
        <w:t>Этапы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ВПР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Школе: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20" w:firstLine="566"/>
        <w:rPr>
          <w:sz w:val="28"/>
        </w:rPr>
      </w:pPr>
      <w:r>
        <w:rPr>
          <w:sz w:val="28"/>
        </w:rPr>
        <w:t>назначение ответственных, организация проведения ВПР, в том числе проведение инструктажа ответственных;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spacing w:before="2"/>
        <w:ind w:right="318" w:firstLine="566"/>
        <w:rPr>
          <w:sz w:val="28"/>
        </w:rPr>
      </w:pPr>
      <w:r>
        <w:rPr>
          <w:sz w:val="28"/>
        </w:rPr>
        <w:t>внесение информации о классах в федеральную информационную систему оценки качества образования (далее – ФИС ОКО) для распределения Рособрнадзором предметных работ по конкретным классам параллелей;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spacing w:line="321" w:lineRule="exact"/>
        <w:ind w:left="883" w:hanging="152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ВПР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ФИС</w:t>
      </w:r>
      <w:r>
        <w:rPr>
          <w:spacing w:val="-4"/>
          <w:sz w:val="28"/>
        </w:rPr>
        <w:t xml:space="preserve"> ОКО;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spacing w:line="322" w:lineRule="exact"/>
        <w:ind w:left="883" w:hanging="152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ВПР;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left="883" w:hanging="152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ВПР;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spacing w:before="1"/>
        <w:ind w:right="325" w:firstLine="566"/>
        <w:jc w:val="left"/>
        <w:rPr>
          <w:sz w:val="28"/>
        </w:rPr>
      </w:pPr>
      <w:r>
        <w:rPr>
          <w:sz w:val="28"/>
        </w:rPr>
        <w:t>направление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ВПР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каждому учебному предмету в виде заполненных форм в ФИС ОКО;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22" w:firstLine="566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с результатами ВПР.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56"/>
        </w:tabs>
        <w:spacing w:line="319" w:lineRule="exact"/>
        <w:ind w:left="656" w:hanging="491"/>
        <w:rPr>
          <w:sz w:val="28"/>
        </w:rPr>
      </w:pPr>
      <w:r>
        <w:rPr>
          <w:sz w:val="28"/>
        </w:rPr>
        <w:t>Проверка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коллегиально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Школе.</w:t>
      </w:r>
    </w:p>
    <w:p w:rsidR="00642AA6" w:rsidRDefault="00AE6FCD">
      <w:pPr>
        <w:pStyle w:val="1"/>
        <w:numPr>
          <w:ilvl w:val="0"/>
          <w:numId w:val="1"/>
        </w:numPr>
        <w:tabs>
          <w:tab w:val="left" w:pos="445"/>
        </w:tabs>
        <w:spacing w:before="285"/>
        <w:ind w:left="445" w:hanging="280"/>
        <w:jc w:val="both"/>
      </w:pPr>
      <w:r>
        <w:t>Проведение</w:t>
      </w:r>
      <w:r>
        <w:rPr>
          <w:spacing w:val="-4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Школе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73"/>
        </w:tabs>
        <w:spacing w:before="279"/>
        <w:ind w:right="144" w:firstLine="0"/>
        <w:jc w:val="both"/>
        <w:rPr>
          <w:sz w:val="28"/>
        </w:rPr>
      </w:pPr>
      <w:r>
        <w:rPr>
          <w:sz w:val="28"/>
        </w:rPr>
        <w:t>Ответственный организатор ВПР в школе и ответственные организаторы в аудитории назначаются не позднее</w:t>
      </w:r>
      <w:r w:rsidR="00431806">
        <w:rPr>
          <w:sz w:val="28"/>
        </w:rPr>
        <w:t>,</w:t>
      </w:r>
      <w:r>
        <w:rPr>
          <w:sz w:val="28"/>
        </w:rPr>
        <w:t xml:space="preserve"> чем за две недели до проведения ВПР. В случае отсутствия работника из числа ответственных производится замена приказом директора.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742"/>
        </w:tabs>
        <w:ind w:right="140" w:firstLine="0"/>
        <w:jc w:val="both"/>
        <w:rPr>
          <w:sz w:val="28"/>
        </w:rPr>
      </w:pPr>
      <w:r>
        <w:rPr>
          <w:sz w:val="28"/>
        </w:rPr>
        <w:t>Функции ответственного организатора ВПР в Школе, организаторов в аудитории проведения ВПР, экспертов по проверке ВПР определяются методическими рекомендациями по подготовке и проведению ВПР, направляемыми Рособрнадзором</w:t>
      </w:r>
      <w:r w:rsidR="00B52DC5">
        <w:rPr>
          <w:sz w:val="28"/>
        </w:rPr>
        <w:t xml:space="preserve"> </w:t>
      </w:r>
      <w:r>
        <w:rPr>
          <w:sz w:val="28"/>
        </w:rPr>
        <w:t xml:space="preserve"> и директором Школы.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65"/>
        </w:tabs>
        <w:ind w:right="136" w:firstLine="0"/>
        <w:jc w:val="both"/>
        <w:rPr>
          <w:sz w:val="28"/>
        </w:rPr>
      </w:pPr>
      <w:r>
        <w:rPr>
          <w:sz w:val="28"/>
        </w:rPr>
        <w:t>При проведении ВПР Школе предоставляется альтернативная возможность выполнения участниками работ по отдельным учебным предметам в компьютерной форме. Решение о проведении ВПР по отдельным учебным предметам в компьютерной форме принимает директор Школы по согласованию с педагогическим советом и исходя из технической оснащенности Школы.</w:t>
      </w:r>
      <w:r>
        <w:rPr>
          <w:spacing w:val="-1"/>
          <w:sz w:val="28"/>
        </w:rPr>
        <w:t xml:space="preserve"> </w:t>
      </w:r>
      <w:r>
        <w:rPr>
          <w:sz w:val="28"/>
        </w:rPr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 или с использованием компьютера.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800"/>
        </w:tabs>
        <w:ind w:right="134" w:firstLine="0"/>
        <w:jc w:val="both"/>
        <w:rPr>
          <w:sz w:val="28"/>
        </w:rPr>
      </w:pPr>
      <w:r>
        <w:rPr>
          <w:sz w:val="28"/>
        </w:rPr>
        <w:t>Участие в ВПР принимают обучающиеся Школы, за исключением обучающихся 1–3-х, 9-х классов. Обучающиеся в течение одного учебного года принимают участие не более чем в одном исследовании – ВПР, национальных или международных сопоставительных исследовани</w:t>
      </w:r>
      <w:r w:rsidR="00B52DC5">
        <w:rPr>
          <w:sz w:val="28"/>
        </w:rPr>
        <w:t>ях качества общего образования.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920"/>
        </w:tabs>
        <w:ind w:right="136" w:firstLine="0"/>
        <w:jc w:val="both"/>
        <w:rPr>
          <w:sz w:val="28"/>
        </w:rPr>
      </w:pPr>
      <w:r>
        <w:rPr>
          <w:sz w:val="28"/>
        </w:rPr>
        <w:t>ВПР организуется на втором–четвертом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уроке. На выполнение проверочной работы отводится один урок, не более 45 минут, или два урока, не более 45 минут каждый. 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</w:t>
      </w:r>
      <w:r>
        <w:rPr>
          <w:spacing w:val="28"/>
          <w:sz w:val="28"/>
        </w:rPr>
        <w:t xml:space="preserve"> </w:t>
      </w:r>
      <w:r>
        <w:rPr>
          <w:sz w:val="28"/>
        </w:rPr>
        <w:t>10</w:t>
      </w:r>
      <w:r>
        <w:rPr>
          <w:spacing w:val="31"/>
          <w:sz w:val="28"/>
        </w:rPr>
        <w:t xml:space="preserve"> </w:t>
      </w:r>
      <w:r>
        <w:rPr>
          <w:sz w:val="28"/>
        </w:rPr>
        <w:t>минут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8"/>
          <w:sz w:val="28"/>
        </w:rPr>
        <w:t xml:space="preserve"> </w:t>
      </w:r>
      <w:r>
        <w:rPr>
          <w:sz w:val="28"/>
        </w:rPr>
        <w:t>дни.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ВПР</w:t>
      </w:r>
      <w:r>
        <w:rPr>
          <w:spacing w:val="30"/>
          <w:sz w:val="28"/>
        </w:rPr>
        <w:t xml:space="preserve"> </w:t>
      </w:r>
      <w:r>
        <w:rPr>
          <w:sz w:val="28"/>
        </w:rPr>
        <w:t>лицами,</w:t>
      </w:r>
    </w:p>
    <w:p w:rsidR="00642AA6" w:rsidRDefault="00642AA6">
      <w:pPr>
        <w:pStyle w:val="a4"/>
        <w:rPr>
          <w:sz w:val="28"/>
        </w:rPr>
        <w:sectPr w:rsidR="00642AA6">
          <w:pgSz w:w="11910" w:h="16840"/>
          <w:pgMar w:top="480" w:right="708" w:bottom="280" w:left="1275" w:header="720" w:footer="720" w:gutter="0"/>
          <w:cols w:space="720"/>
        </w:sectPr>
      </w:pPr>
    </w:p>
    <w:p w:rsidR="00642AA6" w:rsidRDefault="00AE6FCD">
      <w:pPr>
        <w:pStyle w:val="a3"/>
        <w:spacing w:before="63"/>
        <w:ind w:right="147"/>
      </w:pPr>
      <w:r>
        <w:lastRenderedPageBreak/>
        <w:t>отвечающими за составление расписания, производится корректировка расписания учебных занятий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92"/>
        </w:tabs>
        <w:ind w:right="147" w:firstLine="0"/>
        <w:jc w:val="both"/>
        <w:rPr>
          <w:sz w:val="28"/>
        </w:rPr>
      </w:pPr>
      <w:r>
        <w:rPr>
          <w:sz w:val="28"/>
        </w:rPr>
        <w:t>Во время ВПР рассадка обучающихся п</w:t>
      </w:r>
      <w:r w:rsidR="00BD2000">
        <w:rPr>
          <w:sz w:val="28"/>
        </w:rPr>
        <w:t>роизводится по одному за парту.</w:t>
      </w:r>
      <w:r>
        <w:rPr>
          <w:sz w:val="28"/>
        </w:rPr>
        <w:t xml:space="preserve"> Работа проводится одним организатором в аудитории.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766"/>
        </w:tabs>
        <w:ind w:right="134" w:firstLine="0"/>
        <w:jc w:val="both"/>
        <w:rPr>
          <w:sz w:val="28"/>
        </w:rPr>
      </w:pPr>
      <w:r>
        <w:rPr>
          <w:sz w:val="28"/>
        </w:rPr>
        <w:t xml:space="preserve">Для соблюдения порядка и тишины </w:t>
      </w:r>
      <w:r w:rsidR="001974AA">
        <w:rPr>
          <w:sz w:val="28"/>
        </w:rPr>
        <w:t xml:space="preserve">в коридоре во время </w:t>
      </w:r>
      <w:r>
        <w:rPr>
          <w:sz w:val="28"/>
        </w:rPr>
        <w:t>пров</w:t>
      </w:r>
      <w:r w:rsidR="00125C29">
        <w:rPr>
          <w:sz w:val="28"/>
        </w:rPr>
        <w:t>е</w:t>
      </w:r>
      <w:r>
        <w:rPr>
          <w:sz w:val="28"/>
        </w:rPr>
        <w:t>д</w:t>
      </w:r>
      <w:r w:rsidR="001974AA">
        <w:rPr>
          <w:sz w:val="28"/>
        </w:rPr>
        <w:t>ения</w:t>
      </w:r>
      <w:r>
        <w:rPr>
          <w:sz w:val="28"/>
        </w:rPr>
        <w:t xml:space="preserve"> ВПР, обеспечивается дежурство сотрудников Школы. Предусмотрено помещение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для размещения участников ВПР, закончивших выполнение работы раньше отведенного времени.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745"/>
        </w:tabs>
        <w:ind w:right="140" w:firstLine="0"/>
        <w:jc w:val="both"/>
        <w:rPr>
          <w:sz w:val="28"/>
        </w:rPr>
      </w:pPr>
      <w:r>
        <w:rPr>
          <w:sz w:val="28"/>
        </w:rP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 При выполнении работы участники ВПР могут использовать дополнительные материалы, перечень которых указан в инструкции на титульном листе проверочной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по соответствующему предмету.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82"/>
        </w:tabs>
        <w:ind w:right="141" w:firstLine="0"/>
        <w:jc w:val="both"/>
        <w:rPr>
          <w:sz w:val="28"/>
        </w:rPr>
      </w:pPr>
      <w:r>
        <w:rPr>
          <w:sz w:val="28"/>
        </w:rPr>
        <w:t>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810"/>
        </w:tabs>
        <w:ind w:right="142" w:firstLine="0"/>
        <w:jc w:val="both"/>
        <w:rPr>
          <w:sz w:val="28"/>
        </w:rPr>
      </w:pPr>
      <w:r>
        <w:rPr>
          <w:sz w:val="28"/>
        </w:rPr>
        <w:t xml:space="preserve">На ВПР допускается присутствие независимых наблюдателей. 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по решению вопросов местного значения в сфере </w:t>
      </w:r>
      <w:r>
        <w:rPr>
          <w:spacing w:val="-2"/>
          <w:sz w:val="28"/>
        </w:rPr>
        <w:t>образования.</w:t>
      </w:r>
    </w:p>
    <w:p w:rsidR="00642AA6" w:rsidRDefault="00AE6FCD">
      <w:pPr>
        <w:pStyle w:val="1"/>
        <w:numPr>
          <w:ilvl w:val="0"/>
          <w:numId w:val="1"/>
        </w:numPr>
        <w:tabs>
          <w:tab w:val="left" w:pos="445"/>
        </w:tabs>
        <w:ind w:left="445" w:hanging="280"/>
        <w:jc w:val="both"/>
      </w:pPr>
      <w:r>
        <w:t>Меры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объективности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5"/>
        </w:rPr>
        <w:t>ВПР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57"/>
        </w:tabs>
        <w:spacing w:before="278" w:line="322" w:lineRule="exact"/>
        <w:ind w:left="657" w:hanging="492"/>
        <w:jc w:val="both"/>
        <w:rPr>
          <w:sz w:val="28"/>
        </w:rPr>
      </w:pPr>
      <w:r>
        <w:rPr>
          <w:sz w:val="28"/>
        </w:rPr>
        <w:t>Чтобы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ВПР,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школа: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26" w:firstLine="566"/>
        <w:rPr>
          <w:sz w:val="28"/>
        </w:rPr>
      </w:pPr>
      <w:r>
        <w:rPr>
          <w:sz w:val="28"/>
        </w:rPr>
        <w:t xml:space="preserve">не использует результаты ВПР как основание для мер финансового поощрения или наказания работников школы, для оценки деятельности </w:t>
      </w:r>
      <w:r>
        <w:rPr>
          <w:spacing w:val="-2"/>
          <w:sz w:val="28"/>
        </w:rPr>
        <w:t>педагогов;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18" w:firstLine="566"/>
        <w:rPr>
          <w:sz w:val="28"/>
        </w:rPr>
      </w:pPr>
      <w:r>
        <w:rPr>
          <w:sz w:val="28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Школе.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57"/>
        </w:tabs>
        <w:spacing w:before="1" w:line="322" w:lineRule="exact"/>
        <w:ind w:left="657" w:hanging="492"/>
        <w:jc w:val="both"/>
        <w:rPr>
          <w:sz w:val="28"/>
        </w:rPr>
      </w:pPr>
      <w:r>
        <w:rPr>
          <w:sz w:val="28"/>
        </w:rPr>
        <w:t>Независимые</w:t>
      </w:r>
      <w:r>
        <w:rPr>
          <w:spacing w:val="-14"/>
          <w:sz w:val="28"/>
        </w:rPr>
        <w:t xml:space="preserve"> </w:t>
      </w:r>
      <w:r>
        <w:rPr>
          <w:sz w:val="28"/>
        </w:rPr>
        <w:t>наблюдатели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могут: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25" w:firstLine="566"/>
        <w:rPr>
          <w:sz w:val="28"/>
        </w:rPr>
      </w:pPr>
      <w:r>
        <w:rPr>
          <w:sz w:val="28"/>
        </w:rPr>
        <w:t>присутствовать на всех этапах проведения ВПР: от получения и тиражирования материалов ВПР до внесения результатов в ФИС ОКО;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21" w:firstLine="566"/>
        <w:rPr>
          <w:sz w:val="28"/>
        </w:rPr>
      </w:pPr>
      <w:r>
        <w:rPr>
          <w:sz w:val="28"/>
        </w:rPr>
        <w:t>осуществлять контроль за соблюдением порядка проведения ВПР в Школе и в аудиториях;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24" w:firstLine="566"/>
        <w:rPr>
          <w:sz w:val="28"/>
        </w:rPr>
      </w:pPr>
      <w:r>
        <w:rPr>
          <w:sz w:val="28"/>
        </w:rPr>
        <w:t>свободно передвигаться по территории Школы, включая аудитории проведения ВПР;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14" w:firstLine="566"/>
        <w:rPr>
          <w:sz w:val="28"/>
        </w:rPr>
      </w:pPr>
      <w:r>
        <w:rPr>
          <w:sz w:val="28"/>
        </w:rPr>
        <w:t>в случаях выявления нарушений порядка проведения ВПР составить служебную записку в свободной форме с изложением обстоятельств выявленных нарушений порядка проведения ВПР и по окончании проведения</w:t>
      </w:r>
    </w:p>
    <w:p w:rsidR="00642AA6" w:rsidRDefault="00642AA6">
      <w:pPr>
        <w:pStyle w:val="a4"/>
        <w:rPr>
          <w:sz w:val="28"/>
        </w:rPr>
        <w:sectPr w:rsidR="00642AA6">
          <w:pgSz w:w="11910" w:h="16840"/>
          <w:pgMar w:top="480" w:right="708" w:bottom="280" w:left="1275" w:header="720" w:footer="720" w:gutter="0"/>
          <w:cols w:space="720"/>
        </w:sectPr>
      </w:pPr>
    </w:p>
    <w:p w:rsidR="00642AA6" w:rsidRDefault="00AE6FCD">
      <w:pPr>
        <w:pStyle w:val="a3"/>
        <w:spacing w:before="63"/>
        <w:ind w:right="325"/>
      </w:pPr>
      <w:r>
        <w:lastRenderedPageBreak/>
        <w:t xml:space="preserve">ВПР в этот же день передать ее региональному или муниципальному </w:t>
      </w:r>
      <w:r>
        <w:rPr>
          <w:spacing w:val="-2"/>
        </w:rPr>
        <w:t>координатору.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80"/>
        </w:tabs>
        <w:ind w:right="140" w:firstLine="0"/>
        <w:jc w:val="both"/>
        <w:rPr>
          <w:sz w:val="28"/>
        </w:rPr>
      </w:pPr>
      <w:r>
        <w:rPr>
          <w:sz w:val="28"/>
        </w:rPr>
        <w:t>В целях обеспечения объективности организатором в аудитории не может быть педагог, работающий в данном классе и являющийся педагогом по предмету, по которому проводится ВПР.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769"/>
        </w:tabs>
        <w:ind w:right="138" w:firstLine="0"/>
        <w:jc w:val="both"/>
        <w:rPr>
          <w:sz w:val="28"/>
        </w:rPr>
      </w:pPr>
      <w:r>
        <w:rPr>
          <w:sz w:val="28"/>
        </w:rPr>
        <w:t>Проверку работ осуществляют эксперты из числа педагогов Школы, обладающие навыками оценки образовательных достижений обучающихся. Список экспертов утверждает директор Школы. Опыт преподавания соответствующего предмета у экспертов, участвующих в проверке, должен составлять не менее трех лет.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881"/>
        </w:tabs>
        <w:ind w:right="142" w:firstLine="0"/>
        <w:jc w:val="both"/>
        <w:rPr>
          <w:sz w:val="28"/>
        </w:rPr>
      </w:pPr>
      <w:r>
        <w:rPr>
          <w:sz w:val="28"/>
        </w:rPr>
        <w:t>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ответственный организатор в Школе и технически</w:t>
      </w:r>
      <w:r w:rsidR="00DA04FE">
        <w:rPr>
          <w:sz w:val="28"/>
        </w:rPr>
        <w:t>й</w:t>
      </w:r>
      <w:r>
        <w:rPr>
          <w:sz w:val="28"/>
        </w:rPr>
        <w:t xml:space="preserve"> специалист.</w:t>
      </w:r>
    </w:p>
    <w:p w:rsidR="00642AA6" w:rsidRDefault="00AE6FCD">
      <w:pPr>
        <w:pStyle w:val="1"/>
        <w:numPr>
          <w:ilvl w:val="0"/>
          <w:numId w:val="1"/>
        </w:numPr>
        <w:tabs>
          <w:tab w:val="left" w:pos="629"/>
        </w:tabs>
        <w:spacing w:before="284"/>
        <w:ind w:left="165" w:right="142" w:firstLine="0"/>
        <w:jc w:val="both"/>
      </w:pPr>
      <w:r>
        <w:t>Меры по обеспечению информационной безопасности в период проведения ВПР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68"/>
        </w:tabs>
        <w:spacing w:before="277"/>
        <w:ind w:right="140" w:firstLine="0"/>
        <w:jc w:val="both"/>
        <w:rPr>
          <w:sz w:val="28"/>
        </w:rPr>
      </w:pPr>
      <w:r>
        <w:rPr>
          <w:sz w:val="28"/>
        </w:rPr>
        <w:t>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82"/>
        </w:tabs>
        <w:ind w:right="140" w:firstLine="0"/>
        <w:jc w:val="both"/>
        <w:rPr>
          <w:sz w:val="28"/>
        </w:rPr>
      </w:pPr>
      <w:r>
        <w:rPr>
          <w:sz w:val="28"/>
        </w:rPr>
        <w:t>В целях обеспечения информационной безопасности в период проведения ВПР Школа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642AA6" w:rsidRDefault="00AE6FCD">
      <w:pPr>
        <w:pStyle w:val="1"/>
        <w:numPr>
          <w:ilvl w:val="0"/>
          <w:numId w:val="1"/>
        </w:numPr>
        <w:tabs>
          <w:tab w:val="left" w:pos="675"/>
        </w:tabs>
        <w:spacing w:before="287" w:line="237" w:lineRule="auto"/>
        <w:ind w:left="165" w:right="143" w:firstLine="0"/>
        <w:jc w:val="both"/>
      </w:pPr>
      <w:r>
        <w:t>Особенности участия в ВПР обучающихся с ограниченными возможностями здоровья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61"/>
        </w:tabs>
        <w:spacing w:before="279"/>
        <w:ind w:right="139" w:firstLine="0"/>
        <w:jc w:val="both"/>
        <w:rPr>
          <w:sz w:val="28"/>
        </w:rPr>
      </w:pPr>
      <w:r>
        <w:rPr>
          <w:sz w:val="28"/>
        </w:rPr>
        <w:t>Решение об участии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ВПР обучающихся с ограниченными возможностями здоровья (далее – ОВЗ) принимает директор Школы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97"/>
        </w:tabs>
        <w:ind w:right="142" w:firstLine="0"/>
        <w:jc w:val="both"/>
        <w:rPr>
          <w:sz w:val="28"/>
        </w:rPr>
      </w:pPr>
      <w:r>
        <w:rPr>
          <w:sz w:val="28"/>
        </w:rPr>
        <w:t>В случае принятия решения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проверке работ.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749"/>
        </w:tabs>
        <w:spacing w:before="1"/>
        <w:ind w:right="142" w:firstLine="0"/>
        <w:jc w:val="both"/>
        <w:rPr>
          <w:sz w:val="28"/>
        </w:rPr>
      </w:pPr>
      <w:r>
        <w:rPr>
          <w:sz w:val="28"/>
        </w:rPr>
        <w:t>В случае получения обучающимся с ОВЗ положительной отметки по итогам выполнения ВПР она может быть выставлена в журнал по просьбе обучающегося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пометкой</w:t>
      </w:r>
    </w:p>
    <w:p w:rsidR="00642AA6" w:rsidRDefault="00AE6FCD">
      <w:pPr>
        <w:pStyle w:val="a3"/>
        <w:spacing w:line="321" w:lineRule="exact"/>
      </w:pPr>
      <w:r>
        <w:t>«ВПР»</w:t>
      </w:r>
      <w:r>
        <w:rPr>
          <w:spacing w:val="-7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соответствующему</w:t>
      </w:r>
      <w:r>
        <w:rPr>
          <w:spacing w:val="-6"/>
        </w:rPr>
        <w:t xml:space="preserve"> </w:t>
      </w:r>
      <w:r>
        <w:rPr>
          <w:spacing w:val="-2"/>
        </w:rPr>
        <w:t>предмету.</w:t>
      </w:r>
    </w:p>
    <w:p w:rsidR="00642AA6" w:rsidRDefault="00AE6FCD">
      <w:pPr>
        <w:pStyle w:val="1"/>
        <w:numPr>
          <w:ilvl w:val="0"/>
          <w:numId w:val="1"/>
        </w:numPr>
        <w:tabs>
          <w:tab w:val="left" w:pos="445"/>
        </w:tabs>
        <w:ind w:left="445" w:hanging="280"/>
        <w:jc w:val="both"/>
      </w:pPr>
      <w:r>
        <w:t>Использование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rPr>
          <w:spacing w:val="-5"/>
        </w:rPr>
        <w:t>ВПР</w:t>
      </w:r>
    </w:p>
    <w:p w:rsidR="00642AA6" w:rsidRPr="00233B24" w:rsidRDefault="00AE6FCD">
      <w:pPr>
        <w:pStyle w:val="a4"/>
        <w:numPr>
          <w:ilvl w:val="1"/>
          <w:numId w:val="1"/>
        </w:numPr>
        <w:tabs>
          <w:tab w:val="left" w:pos="783"/>
        </w:tabs>
        <w:spacing w:before="278"/>
        <w:ind w:right="140" w:firstLine="0"/>
        <w:jc w:val="both"/>
        <w:rPr>
          <w:sz w:val="28"/>
        </w:rPr>
      </w:pPr>
      <w:r w:rsidRPr="00233B24">
        <w:rPr>
          <w:sz w:val="28"/>
        </w:rPr>
        <w:t xml:space="preserve">Школа использует результаты ВПР в качестве результатов текущего </w:t>
      </w:r>
      <w:proofErr w:type="gramStart"/>
      <w:r w:rsidRPr="00233B24">
        <w:rPr>
          <w:sz w:val="28"/>
        </w:rPr>
        <w:t>контроля</w:t>
      </w:r>
      <w:r w:rsidRPr="00233B24">
        <w:rPr>
          <w:spacing w:val="70"/>
          <w:sz w:val="28"/>
        </w:rPr>
        <w:t xml:space="preserve">  </w:t>
      </w:r>
      <w:r w:rsidRPr="00233B24">
        <w:rPr>
          <w:sz w:val="28"/>
        </w:rPr>
        <w:t>успеваемости</w:t>
      </w:r>
      <w:proofErr w:type="gramEnd"/>
      <w:r w:rsidRPr="00233B24">
        <w:rPr>
          <w:spacing w:val="71"/>
          <w:sz w:val="28"/>
        </w:rPr>
        <w:t xml:space="preserve">  </w:t>
      </w:r>
      <w:r w:rsidRPr="00233B24">
        <w:rPr>
          <w:sz w:val="28"/>
        </w:rPr>
        <w:t>обучающихся</w:t>
      </w:r>
      <w:r w:rsidRPr="00233B24">
        <w:rPr>
          <w:spacing w:val="70"/>
          <w:sz w:val="28"/>
        </w:rPr>
        <w:t xml:space="preserve">  </w:t>
      </w:r>
      <w:r w:rsidRPr="00233B24">
        <w:rPr>
          <w:spacing w:val="-10"/>
          <w:sz w:val="28"/>
        </w:rPr>
        <w:t>в</w:t>
      </w:r>
      <w:r w:rsidR="00233B24" w:rsidRPr="00233B24">
        <w:rPr>
          <w:sz w:val="28"/>
          <w:szCs w:val="28"/>
        </w:rPr>
        <w:t xml:space="preserve"> соответствии с основной</w:t>
      </w:r>
    </w:p>
    <w:p w:rsidR="00233B24" w:rsidRPr="00AE6FCD" w:rsidRDefault="00233B24" w:rsidP="00233B24">
      <w:pPr>
        <w:pStyle w:val="a3"/>
        <w:spacing w:before="63"/>
        <w:ind w:right="135"/>
        <w:rPr>
          <w:highlight w:val="yellow"/>
        </w:rPr>
      </w:pPr>
      <w:r w:rsidRPr="00233B24">
        <w:t>образовательной программой соответствующего уровня общего образования и локальными нормативными актами или</w:t>
      </w:r>
      <w:r w:rsidRPr="00233B24">
        <w:rPr>
          <w:spacing w:val="-1"/>
        </w:rPr>
        <w:t xml:space="preserve"> </w:t>
      </w:r>
      <w:r w:rsidRPr="00233B24">
        <w:t>для выявления индивидуальных затруднений обучающихся.</w:t>
      </w:r>
    </w:p>
    <w:p w:rsidR="00642AA6" w:rsidRPr="00233B24" w:rsidRDefault="00642AA6">
      <w:pPr>
        <w:pStyle w:val="a4"/>
        <w:rPr>
          <w:sz w:val="28"/>
          <w:szCs w:val="28"/>
        </w:rPr>
        <w:sectPr w:rsidR="00642AA6" w:rsidRPr="00233B24">
          <w:pgSz w:w="11910" w:h="16840"/>
          <w:pgMar w:top="480" w:right="708" w:bottom="280" w:left="1275" w:header="720" w:footer="720" w:gutter="0"/>
          <w:cols w:space="720"/>
        </w:sectPr>
      </w:pPr>
    </w:p>
    <w:p w:rsidR="00642AA6" w:rsidRPr="00233B24" w:rsidRDefault="00AE6FCD" w:rsidP="00233B24">
      <w:pPr>
        <w:pStyle w:val="a3"/>
        <w:spacing w:before="1" w:line="322" w:lineRule="exact"/>
      </w:pPr>
      <w:r w:rsidRPr="00233B24">
        <w:lastRenderedPageBreak/>
        <w:t>Результаты ВПР используются в качестве результатов</w:t>
      </w:r>
      <w:r w:rsidR="00233B24">
        <w:t xml:space="preserve"> текущего контроля успеваемости, </w:t>
      </w:r>
      <w:r w:rsidRPr="00233B24">
        <w:t>оценки за ВПР выставляются</w:t>
      </w:r>
      <w:r w:rsidRPr="00233B24">
        <w:rPr>
          <w:spacing w:val="51"/>
          <w:w w:val="150"/>
        </w:rPr>
        <w:t xml:space="preserve"> </w:t>
      </w:r>
      <w:r w:rsidR="00F6016A">
        <w:t>в</w:t>
      </w:r>
      <w:r w:rsidR="00F6016A" w:rsidRPr="00F6016A">
        <w:rPr>
          <w:spacing w:val="55"/>
          <w:w w:val="150"/>
        </w:rPr>
        <w:t xml:space="preserve"> </w:t>
      </w:r>
      <w:r w:rsidR="00F6016A">
        <w:t>электронный к</w:t>
      </w:r>
      <w:r w:rsidRPr="00F6016A">
        <w:t>лассный</w:t>
      </w:r>
      <w:r w:rsidRPr="00F6016A">
        <w:rPr>
          <w:spacing w:val="54"/>
          <w:w w:val="150"/>
        </w:rPr>
        <w:t xml:space="preserve"> </w:t>
      </w:r>
      <w:r w:rsidRPr="00F6016A">
        <w:t>журнал</w:t>
      </w:r>
      <w:r w:rsidRPr="00F6016A">
        <w:rPr>
          <w:spacing w:val="55"/>
          <w:w w:val="150"/>
        </w:rPr>
        <w:t xml:space="preserve"> </w:t>
      </w:r>
      <w:r w:rsidRPr="00F6016A">
        <w:t>как</w:t>
      </w:r>
      <w:r w:rsidRPr="00F6016A">
        <w:rPr>
          <w:spacing w:val="59"/>
          <w:w w:val="150"/>
        </w:rPr>
        <w:t xml:space="preserve"> </w:t>
      </w:r>
      <w:r w:rsidRPr="00F6016A">
        <w:t>за</w:t>
      </w:r>
      <w:r w:rsidRPr="00F6016A">
        <w:rPr>
          <w:spacing w:val="55"/>
          <w:w w:val="150"/>
        </w:rPr>
        <w:t xml:space="preserve"> </w:t>
      </w:r>
      <w:r w:rsidRPr="00F6016A">
        <w:t>контрольную</w:t>
      </w:r>
      <w:r w:rsidRPr="00F6016A">
        <w:rPr>
          <w:spacing w:val="57"/>
          <w:w w:val="150"/>
        </w:rPr>
        <w:t xml:space="preserve"> </w:t>
      </w:r>
      <w:r w:rsidRPr="00F6016A">
        <w:t>работу</w:t>
      </w:r>
      <w:r w:rsidRPr="00F6016A">
        <w:rPr>
          <w:spacing w:val="53"/>
          <w:w w:val="150"/>
        </w:rPr>
        <w:t xml:space="preserve"> </w:t>
      </w:r>
      <w:r w:rsidRPr="00F6016A">
        <w:t>с</w:t>
      </w:r>
      <w:r w:rsidRPr="00F6016A">
        <w:rPr>
          <w:spacing w:val="56"/>
          <w:w w:val="150"/>
        </w:rPr>
        <w:t xml:space="preserve"> </w:t>
      </w:r>
      <w:r w:rsidRPr="00F6016A">
        <w:rPr>
          <w:spacing w:val="-2"/>
        </w:rPr>
        <w:t>пометкой</w:t>
      </w:r>
      <w:r w:rsidR="00233B24" w:rsidRPr="00F6016A">
        <w:rPr>
          <w:spacing w:val="-2"/>
        </w:rPr>
        <w:t xml:space="preserve"> </w:t>
      </w:r>
      <w:r w:rsidR="00233B24" w:rsidRPr="00F6016A">
        <w:t>«ВПР»</w:t>
      </w:r>
      <w:r w:rsidR="00233B24" w:rsidRPr="00F6016A">
        <w:rPr>
          <w:spacing w:val="-7"/>
        </w:rPr>
        <w:t xml:space="preserve"> </w:t>
      </w:r>
      <w:r w:rsidR="00233B24" w:rsidRPr="00F6016A">
        <w:t>учителем</w:t>
      </w:r>
      <w:r w:rsidR="00233B24" w:rsidRPr="00233B24">
        <w:rPr>
          <w:spacing w:val="-6"/>
        </w:rPr>
        <w:t xml:space="preserve"> </w:t>
      </w:r>
      <w:r w:rsidR="00233B24" w:rsidRPr="00233B24">
        <w:t>по</w:t>
      </w:r>
      <w:r w:rsidR="00233B24" w:rsidRPr="00233B24">
        <w:rPr>
          <w:spacing w:val="-8"/>
        </w:rPr>
        <w:t xml:space="preserve"> </w:t>
      </w:r>
      <w:r w:rsidR="00233B24" w:rsidRPr="00233B24">
        <w:t>соответствующему</w:t>
      </w:r>
      <w:r w:rsidR="00233B24" w:rsidRPr="00233B24">
        <w:rPr>
          <w:spacing w:val="-6"/>
        </w:rPr>
        <w:t xml:space="preserve"> </w:t>
      </w:r>
      <w:r w:rsidR="00233B24" w:rsidRPr="00233B24">
        <w:rPr>
          <w:spacing w:val="-2"/>
        </w:rPr>
        <w:t>предмету.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783"/>
        </w:tabs>
        <w:ind w:right="143" w:firstLine="0"/>
        <w:jc w:val="both"/>
        <w:rPr>
          <w:sz w:val="28"/>
        </w:rPr>
      </w:pPr>
      <w:r>
        <w:rPr>
          <w:sz w:val="28"/>
        </w:rPr>
        <w:t xml:space="preserve">Школа может использовать результаты ВПР для совершенствования преподавания учебных предметов на основе аналитических выводов о качестве </w:t>
      </w:r>
      <w:r>
        <w:rPr>
          <w:spacing w:val="-2"/>
          <w:sz w:val="28"/>
        </w:rPr>
        <w:t>образования.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718"/>
        </w:tabs>
        <w:ind w:right="136" w:firstLine="0"/>
        <w:jc w:val="both"/>
        <w:rPr>
          <w:sz w:val="28"/>
        </w:rPr>
      </w:pPr>
      <w:r>
        <w:rPr>
          <w:sz w:val="28"/>
        </w:rPr>
        <w:t>Директор Школы вправе приказом изменить порядок учета результатов ВПР, установленный в пунктах 7.1 – 7.2 Порядка, в том числе использовать результаты ВПР в качестве результатов входной и стартовой диагностики.</w:t>
      </w:r>
    </w:p>
    <w:p w:rsidR="00642AA6" w:rsidRDefault="00AE6FCD">
      <w:pPr>
        <w:pStyle w:val="1"/>
        <w:numPr>
          <w:ilvl w:val="0"/>
          <w:numId w:val="1"/>
        </w:numPr>
        <w:tabs>
          <w:tab w:val="left" w:pos="445"/>
        </w:tabs>
        <w:ind w:left="445" w:hanging="280"/>
        <w:jc w:val="both"/>
      </w:pPr>
      <w:r>
        <w:t>Сроки</w:t>
      </w:r>
      <w:r>
        <w:rPr>
          <w:spacing w:val="-9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rPr>
          <w:spacing w:val="-5"/>
        </w:rPr>
        <w:t>ВПР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61"/>
        </w:tabs>
        <w:spacing w:before="279" w:line="237" w:lineRule="auto"/>
        <w:ind w:right="136" w:firstLine="0"/>
        <w:jc w:val="both"/>
        <w:rPr>
          <w:sz w:val="28"/>
        </w:rPr>
      </w:pPr>
      <w:r>
        <w:rPr>
          <w:sz w:val="28"/>
        </w:rPr>
        <w:t>Написанные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обучающимися ВПР хранятся в Школе </w:t>
      </w:r>
      <w:r w:rsidR="00233B24">
        <w:rPr>
          <w:sz w:val="28"/>
        </w:rPr>
        <w:t>один</w:t>
      </w:r>
      <w:r>
        <w:rPr>
          <w:spacing w:val="-1"/>
          <w:sz w:val="28"/>
        </w:rPr>
        <w:t xml:space="preserve"> </w:t>
      </w:r>
      <w:r w:rsidR="00233B24">
        <w:rPr>
          <w:sz w:val="28"/>
        </w:rPr>
        <w:t xml:space="preserve">год </w:t>
      </w:r>
      <w:r>
        <w:rPr>
          <w:sz w:val="28"/>
        </w:rPr>
        <w:t>с момента написания работы.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737"/>
        </w:tabs>
        <w:spacing w:before="286" w:line="237" w:lineRule="auto"/>
        <w:ind w:right="138" w:firstLine="0"/>
        <w:jc w:val="both"/>
        <w:rPr>
          <w:sz w:val="28"/>
        </w:rPr>
      </w:pPr>
      <w:r>
        <w:rPr>
          <w:sz w:val="28"/>
        </w:rPr>
        <w:t>После истечения срока хранения документов, указанного в пункте 8.1 Порядка, документы подлежат уничтожению.</w:t>
      </w:r>
      <w:bookmarkStart w:id="0" w:name="_GoBack"/>
      <w:bookmarkEnd w:id="0"/>
    </w:p>
    <w:sectPr w:rsidR="00642AA6">
      <w:pgSz w:w="11910" w:h="16840"/>
      <w:pgMar w:top="48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35CE0"/>
    <w:multiLevelType w:val="multilevel"/>
    <w:tmpl w:val="B2D29DC6"/>
    <w:lvl w:ilvl="0">
      <w:start w:val="1"/>
      <w:numFmt w:val="decimal"/>
      <w:lvlText w:val="%1."/>
      <w:lvlJc w:val="left"/>
      <w:pPr>
        <w:ind w:left="446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5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817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5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3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1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9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7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A6"/>
    <w:rsid w:val="000114E2"/>
    <w:rsid w:val="00125C29"/>
    <w:rsid w:val="001974AA"/>
    <w:rsid w:val="00233B24"/>
    <w:rsid w:val="00305A48"/>
    <w:rsid w:val="003467E6"/>
    <w:rsid w:val="00431806"/>
    <w:rsid w:val="00642AA6"/>
    <w:rsid w:val="0085271E"/>
    <w:rsid w:val="00AE6FCD"/>
    <w:rsid w:val="00B52DC5"/>
    <w:rsid w:val="00B54AB5"/>
    <w:rsid w:val="00BD2000"/>
    <w:rsid w:val="00DA04FE"/>
    <w:rsid w:val="00E43CA3"/>
    <w:rsid w:val="00F6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9D07"/>
  <w15:docId w15:val="{4E606042-0CCA-4308-A4A2-4BFB6F7D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3"/>
      <w:ind w:left="445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  <w:pPr>
      <w:ind w:left="282"/>
    </w:pPr>
    <w:rPr>
      <w:rFonts w:ascii="Tahoma" w:eastAsia="Tahoma" w:hAnsi="Tahoma" w:cs="Tahoma"/>
    </w:rPr>
  </w:style>
  <w:style w:type="table" w:styleId="a5">
    <w:name w:val="Table Grid"/>
    <w:basedOn w:val="a1"/>
    <w:uiPriority w:val="59"/>
    <w:rsid w:val="00E43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Фатима</cp:lastModifiedBy>
  <cp:revision>2</cp:revision>
  <cp:lastPrinted>2025-02-17T07:17:00Z</cp:lastPrinted>
  <dcterms:created xsi:type="dcterms:W3CDTF">2025-04-10T10:31:00Z</dcterms:created>
  <dcterms:modified xsi:type="dcterms:W3CDTF">2025-04-10T10:31:00Z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ABBYY FineReader PDF</vt:lpwstr>
  </property>
</Properties>
</file>